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2E728" w14:textId="77777777" w:rsidR="002D3A20" w:rsidRPr="004D16D4" w:rsidRDefault="002D3A20" w:rsidP="002D3A20">
      <w:pPr>
        <w:jc w:val="both"/>
        <w:rPr>
          <w:b/>
        </w:rPr>
      </w:pPr>
      <w:proofErr w:type="spellStart"/>
      <w:r w:rsidRPr="004D16D4">
        <w:rPr>
          <w:b/>
        </w:rPr>
        <w:t>József</w:t>
      </w:r>
      <w:proofErr w:type="spellEnd"/>
      <w:r w:rsidRPr="004D16D4">
        <w:rPr>
          <w:b/>
        </w:rPr>
        <w:t xml:space="preserve"> </w:t>
      </w:r>
      <w:proofErr w:type="spellStart"/>
      <w:r w:rsidRPr="004D16D4">
        <w:rPr>
          <w:b/>
        </w:rPr>
        <w:t>Benedek</w:t>
      </w:r>
      <w:proofErr w:type="spellEnd"/>
      <w:r w:rsidRPr="004D16D4">
        <w:rPr>
          <w:b/>
        </w:rPr>
        <w:t xml:space="preserve"> </w:t>
      </w:r>
      <w:proofErr w:type="spellStart"/>
      <w:r w:rsidRPr="004D16D4">
        <w:t>este</w:t>
      </w:r>
      <w:proofErr w:type="spellEnd"/>
      <w:r w:rsidRPr="004D16D4">
        <w:t xml:space="preserve"> </w:t>
      </w:r>
      <w:proofErr w:type="spellStart"/>
      <w:r w:rsidRPr="004D16D4">
        <w:t>profesor</w:t>
      </w:r>
      <w:proofErr w:type="spellEnd"/>
      <w:r w:rsidRPr="004D16D4">
        <w:t xml:space="preserve"> de </w:t>
      </w:r>
      <w:proofErr w:type="spellStart"/>
      <w:r w:rsidRPr="004D16D4">
        <w:t>geografie</w:t>
      </w:r>
      <w:proofErr w:type="spellEnd"/>
      <w:r w:rsidRPr="004D16D4">
        <w:t xml:space="preserve"> </w:t>
      </w:r>
      <w:proofErr w:type="spellStart"/>
      <w:r w:rsidRPr="004D16D4">
        <w:t>uman</w:t>
      </w:r>
      <w:proofErr w:type="spellEnd"/>
      <w:r w:rsidRPr="004D16D4">
        <w:rPr>
          <w:lang w:val="ro-RO"/>
        </w:rPr>
        <w:t xml:space="preserve">ă la Facultatea de Geografie, UBB Cluj, director al Centrului de Cercetare </w:t>
      </w:r>
      <w:proofErr w:type="spellStart"/>
      <w:r w:rsidRPr="004D16D4">
        <w:t>pentru</w:t>
      </w:r>
      <w:proofErr w:type="spellEnd"/>
      <w:r w:rsidRPr="004D16D4">
        <w:t xml:space="preserve"> </w:t>
      </w:r>
      <w:proofErr w:type="spellStart"/>
      <w:r w:rsidRPr="004D16D4">
        <w:t>Dezvoltare</w:t>
      </w:r>
      <w:proofErr w:type="spellEnd"/>
      <w:r w:rsidRPr="004D16D4">
        <w:t xml:space="preserve"> </w:t>
      </w:r>
      <w:proofErr w:type="spellStart"/>
      <w:r w:rsidRPr="004D16D4">
        <w:t>Durabilă</w:t>
      </w:r>
      <w:proofErr w:type="spellEnd"/>
      <w:r w:rsidRPr="004D16D4">
        <w:t>.</w:t>
      </w:r>
    </w:p>
    <w:p w14:paraId="31FAA2C7" w14:textId="77777777" w:rsidR="002D3A20" w:rsidRPr="004D16D4" w:rsidRDefault="002D3A20" w:rsidP="002D3A20">
      <w:pPr>
        <w:jc w:val="both"/>
        <w:rPr>
          <w:b/>
          <w:bCs/>
          <w:lang w:val="hu-HU"/>
        </w:rPr>
      </w:pPr>
    </w:p>
    <w:p w14:paraId="77437D70" w14:textId="77777777" w:rsidR="002D3A20" w:rsidRPr="004D16D4" w:rsidRDefault="002D3A20" w:rsidP="002D3A20">
      <w:pPr>
        <w:pStyle w:val="BodyTextIndent2"/>
        <w:ind w:left="0"/>
        <w:rPr>
          <w:bCs/>
          <w:szCs w:val="24"/>
        </w:rPr>
      </w:pPr>
      <w:r w:rsidRPr="004D16D4">
        <w:rPr>
          <w:b/>
          <w:szCs w:val="24"/>
        </w:rPr>
        <w:t>Arii de competență</w:t>
      </w:r>
      <w:r w:rsidRPr="004D16D4">
        <w:rPr>
          <w:bCs/>
          <w:szCs w:val="24"/>
        </w:rPr>
        <w:t>: geografie economică, dezvoltare durabilă, planificare regională și urbană.</w:t>
      </w:r>
    </w:p>
    <w:p w14:paraId="73302706" w14:textId="77777777" w:rsidR="002D3A20" w:rsidRPr="004D16D4" w:rsidRDefault="002D3A20" w:rsidP="002D3A20">
      <w:pPr>
        <w:pStyle w:val="BodyTextIndent2"/>
        <w:ind w:left="0"/>
        <w:rPr>
          <w:sz w:val="20"/>
        </w:rPr>
      </w:pPr>
    </w:p>
    <w:p w14:paraId="1955FC68" w14:textId="77777777" w:rsidR="002D3A20" w:rsidRPr="004D16D4" w:rsidRDefault="002D3A20" w:rsidP="002D3A20">
      <w:pPr>
        <w:pStyle w:val="HTMLPreformatted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16D4">
        <w:rPr>
          <w:rFonts w:ascii="Times New Roman" w:hAnsi="Times New Roman" w:cs="Times New Roman"/>
          <w:b/>
          <w:sz w:val="24"/>
          <w:szCs w:val="24"/>
        </w:rPr>
        <w:t>Teme</w:t>
      </w:r>
      <w:proofErr w:type="spellEnd"/>
      <w:r w:rsidRPr="004D16D4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4D16D4">
        <w:rPr>
          <w:rFonts w:ascii="Times New Roman" w:hAnsi="Times New Roman" w:cs="Times New Roman"/>
          <w:b/>
          <w:sz w:val="24"/>
          <w:szCs w:val="24"/>
        </w:rPr>
        <w:t>cercetare</w:t>
      </w:r>
      <w:proofErr w:type="spellEnd"/>
      <w:r w:rsidRPr="004D16D4">
        <w:rPr>
          <w:rFonts w:ascii="Times New Roman" w:hAnsi="Times New Roman" w:cs="Times New Roman"/>
          <w:sz w:val="24"/>
          <w:szCs w:val="24"/>
        </w:rPr>
        <w:t>:</w:t>
      </w:r>
    </w:p>
    <w:p w14:paraId="12C0D290" w14:textId="77777777" w:rsidR="002D3A20" w:rsidRPr="004D16D4" w:rsidRDefault="002D3A20" w:rsidP="002D3A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14:paraId="0A5A9B4F" w14:textId="346AC171" w:rsidR="002D3A20" w:rsidRPr="004D16D4" w:rsidRDefault="002D3A20" w:rsidP="002D3A20">
      <w:pPr>
        <w:pStyle w:val="HTMLPreformatted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16D4">
        <w:rPr>
          <w:rFonts w:ascii="Times New Roman" w:hAnsi="Times New Roman" w:cs="Times New Roman"/>
          <w:b/>
          <w:sz w:val="24"/>
          <w:szCs w:val="24"/>
        </w:rPr>
        <w:t>Riscuri</w:t>
      </w:r>
      <w:proofErr w:type="spellEnd"/>
      <w:r w:rsidRPr="004D16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16D4">
        <w:rPr>
          <w:rFonts w:ascii="Times New Roman" w:hAnsi="Times New Roman" w:cs="Times New Roman"/>
          <w:b/>
          <w:sz w:val="24"/>
          <w:szCs w:val="24"/>
        </w:rPr>
        <w:t>umane</w:t>
      </w:r>
      <w:proofErr w:type="spellEnd"/>
      <w:r w:rsidRPr="004D16D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D16D4">
        <w:rPr>
          <w:rFonts w:ascii="Times New Roman" w:hAnsi="Times New Roman" w:cs="Times New Roman"/>
          <w:b/>
          <w:sz w:val="24"/>
          <w:szCs w:val="24"/>
        </w:rPr>
        <w:t>dezvoltare</w:t>
      </w:r>
      <w:proofErr w:type="spellEnd"/>
      <w:r w:rsidRPr="004D16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16D4">
        <w:rPr>
          <w:rFonts w:ascii="Times New Roman" w:hAnsi="Times New Roman" w:cs="Times New Roman"/>
          <w:b/>
          <w:sz w:val="24"/>
          <w:szCs w:val="24"/>
        </w:rPr>
        <w:t>durab</w:t>
      </w:r>
      <w:r w:rsidRPr="004D16D4">
        <w:rPr>
          <w:rFonts w:ascii="Times New Roman" w:hAnsi="Times New Roman" w:cs="Times New Roman"/>
          <w:b/>
          <w:sz w:val="24"/>
          <w:szCs w:val="24"/>
        </w:rPr>
        <w:t>i</w:t>
      </w:r>
      <w:r w:rsidRPr="004D16D4">
        <w:rPr>
          <w:rFonts w:ascii="Times New Roman" w:hAnsi="Times New Roman" w:cs="Times New Roman"/>
          <w:b/>
          <w:sz w:val="24"/>
          <w:szCs w:val="24"/>
        </w:rPr>
        <w:t>lă</w:t>
      </w:r>
      <w:proofErr w:type="spellEnd"/>
    </w:p>
    <w:p w14:paraId="5104D3A1" w14:textId="77777777" w:rsidR="002D3A20" w:rsidRPr="004D16D4" w:rsidRDefault="002D3A20" w:rsidP="002D3A20">
      <w:pPr>
        <w:pStyle w:val="HTMLPreformatted"/>
        <w:jc w:val="both"/>
        <w:rPr>
          <w:rFonts w:ascii="Times New Roman" w:hAnsi="Times New Roman" w:cs="Times New Roman"/>
          <w:lang w:val="ro-RO"/>
        </w:rPr>
      </w:pPr>
    </w:p>
    <w:p w14:paraId="4137AE97" w14:textId="77777777" w:rsidR="002D3A20" w:rsidRPr="004D16D4" w:rsidRDefault="002D3A20" w:rsidP="002D3A20">
      <w:pPr>
        <w:pStyle w:val="HTMLPreformatted"/>
        <w:jc w:val="both"/>
        <w:rPr>
          <w:rStyle w:val="authors"/>
          <w:rFonts w:ascii="Times New Roman" w:hAnsi="Times New Roman" w:cs="Times New Roman"/>
          <w:sz w:val="24"/>
          <w:szCs w:val="24"/>
        </w:rPr>
      </w:pPr>
      <w:r w:rsidRPr="004D16D4">
        <w:rPr>
          <w:rFonts w:ascii="Times New Roman" w:hAnsi="Times New Roman" w:cs="Times New Roman"/>
          <w:sz w:val="24"/>
          <w:szCs w:val="24"/>
        </w:rPr>
        <w:t xml:space="preserve">Cele </w:t>
      </w:r>
      <w:proofErr w:type="spellStart"/>
      <w:r w:rsidRPr="004D16D4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4D1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6D4">
        <w:rPr>
          <w:rFonts w:ascii="Times New Roman" w:hAnsi="Times New Roman" w:cs="Times New Roman"/>
          <w:sz w:val="24"/>
          <w:szCs w:val="24"/>
        </w:rPr>
        <w:t>semnficiative</w:t>
      </w:r>
      <w:proofErr w:type="spellEnd"/>
      <w:r w:rsidRPr="004D1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6D4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4D16D4">
        <w:rPr>
          <w:rFonts w:ascii="Times New Roman" w:hAnsi="Times New Roman" w:cs="Times New Roman"/>
          <w:sz w:val="24"/>
          <w:szCs w:val="24"/>
        </w:rPr>
        <w:t xml:space="preserve">: </w:t>
      </w:r>
      <w:r w:rsidRPr="004D16D4">
        <w:rPr>
          <w:rFonts w:ascii="Times New Roman" w:hAnsi="Times New Roman" w:cs="Times New Roman"/>
          <w:i/>
          <w:sz w:val="24"/>
          <w:szCs w:val="24"/>
        </w:rPr>
        <w:t>Identification of traffic accident risk-prone areas under low lighting conditions</w:t>
      </w:r>
      <w:r w:rsidRPr="004D16D4">
        <w:rPr>
          <w:rFonts w:ascii="Times New Roman" w:hAnsi="Times New Roman" w:cs="Times New Roman"/>
          <w:sz w:val="24"/>
          <w:szCs w:val="24"/>
        </w:rPr>
        <w:t xml:space="preserve"> (with Ivan K., </w:t>
      </w:r>
      <w:proofErr w:type="spellStart"/>
      <w:r w:rsidRPr="004D16D4">
        <w:rPr>
          <w:rFonts w:ascii="Times New Roman" w:hAnsi="Times New Roman" w:cs="Times New Roman"/>
          <w:sz w:val="24"/>
          <w:szCs w:val="24"/>
        </w:rPr>
        <w:t>Haidu</w:t>
      </w:r>
      <w:proofErr w:type="spellEnd"/>
      <w:r w:rsidRPr="004D16D4">
        <w:rPr>
          <w:rFonts w:ascii="Times New Roman" w:hAnsi="Times New Roman" w:cs="Times New Roman"/>
          <w:sz w:val="24"/>
          <w:szCs w:val="24"/>
        </w:rPr>
        <w:t xml:space="preserve"> I. and Ciobanu S.)</w:t>
      </w:r>
      <w:r w:rsidRPr="004D16D4">
        <w:rPr>
          <w:rFonts w:ascii="Times New Roman" w:hAnsi="Times New Roman" w:cs="Times New Roman"/>
          <w:sz w:val="24"/>
          <w:szCs w:val="24"/>
          <w:lang w:val="ro-RO"/>
        </w:rPr>
        <w:t xml:space="preserve">. Natural </w:t>
      </w:r>
      <w:proofErr w:type="spellStart"/>
      <w:r w:rsidRPr="004D16D4">
        <w:rPr>
          <w:rFonts w:ascii="Times New Roman" w:hAnsi="Times New Roman" w:cs="Times New Roman"/>
          <w:sz w:val="24"/>
          <w:szCs w:val="24"/>
          <w:lang w:val="ro-RO"/>
        </w:rPr>
        <w:t>Hazards</w:t>
      </w:r>
      <w:proofErr w:type="spellEnd"/>
      <w:r w:rsidRPr="004D16D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D16D4">
        <w:rPr>
          <w:rFonts w:ascii="Times New Roman" w:hAnsi="Times New Roman" w:cs="Times New Roman"/>
          <w:sz w:val="24"/>
          <w:szCs w:val="24"/>
          <w:lang w:val="ro-RO"/>
        </w:rPr>
        <w:t>and</w:t>
      </w:r>
      <w:proofErr w:type="spellEnd"/>
      <w:r w:rsidRPr="004D16D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D16D4">
        <w:rPr>
          <w:rFonts w:ascii="Times New Roman" w:hAnsi="Times New Roman" w:cs="Times New Roman"/>
          <w:sz w:val="24"/>
          <w:szCs w:val="24"/>
          <w:lang w:val="ro-RO"/>
        </w:rPr>
        <w:t>Earth</w:t>
      </w:r>
      <w:proofErr w:type="spellEnd"/>
      <w:r w:rsidRPr="004D16D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D16D4">
        <w:rPr>
          <w:rFonts w:ascii="Times New Roman" w:hAnsi="Times New Roman" w:cs="Times New Roman"/>
          <w:sz w:val="24"/>
          <w:szCs w:val="24"/>
          <w:lang w:val="ro-RO"/>
        </w:rPr>
        <w:t>System</w:t>
      </w:r>
      <w:proofErr w:type="spellEnd"/>
      <w:r w:rsidRPr="004D16D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D16D4">
        <w:rPr>
          <w:rFonts w:ascii="Times New Roman" w:hAnsi="Times New Roman" w:cs="Times New Roman"/>
          <w:sz w:val="24"/>
          <w:szCs w:val="24"/>
          <w:lang w:val="ro-RO"/>
        </w:rPr>
        <w:t>Sciences</w:t>
      </w:r>
      <w:proofErr w:type="spellEnd"/>
      <w:r w:rsidRPr="004D16D4">
        <w:rPr>
          <w:rFonts w:ascii="Times New Roman" w:hAnsi="Times New Roman" w:cs="Times New Roman"/>
          <w:sz w:val="24"/>
          <w:szCs w:val="24"/>
          <w:lang w:val="ro-RO"/>
        </w:rPr>
        <w:t xml:space="preserve">, 15:9, 2059-2068, 2015; </w:t>
      </w:r>
      <w:r w:rsidRPr="004D16D4">
        <w:rPr>
          <w:rFonts w:ascii="Times New Roman" w:hAnsi="Times New Roman" w:cs="Times New Roman"/>
          <w:i/>
          <w:sz w:val="24"/>
          <w:szCs w:val="24"/>
        </w:rPr>
        <w:t>Hot spots and social background of urban traffic crashes: a case study in Cluj-Napoca (Romania)</w:t>
      </w:r>
      <w:r w:rsidRPr="004D16D4">
        <w:rPr>
          <w:rFonts w:ascii="Times New Roman" w:hAnsi="Times New Roman" w:cs="Times New Roman"/>
          <w:sz w:val="24"/>
          <w:szCs w:val="24"/>
        </w:rPr>
        <w:t xml:space="preserve"> (with Ciobanu S. and Man T.). </w:t>
      </w:r>
      <w:r w:rsidRPr="004D16D4">
        <w:rPr>
          <w:rFonts w:ascii="Times New Roman" w:hAnsi="Times New Roman" w:cs="Times New Roman"/>
          <w:i/>
          <w:sz w:val="24"/>
          <w:szCs w:val="24"/>
        </w:rPr>
        <w:t>Accident Analysis and Prevention</w:t>
      </w:r>
      <w:r w:rsidRPr="004D16D4">
        <w:rPr>
          <w:rFonts w:ascii="Times New Roman" w:hAnsi="Times New Roman" w:cs="Times New Roman"/>
          <w:sz w:val="24"/>
          <w:szCs w:val="24"/>
        </w:rPr>
        <w:t>, 87:2, 117-126, 2016.</w:t>
      </w:r>
    </w:p>
    <w:p w14:paraId="1031AE4D" w14:textId="77777777" w:rsidR="002D3A20" w:rsidRPr="004D16D4" w:rsidRDefault="002D3A20" w:rsidP="002D3A20">
      <w:pPr>
        <w:pStyle w:val="HTMLPreformatted"/>
        <w:jc w:val="both"/>
        <w:rPr>
          <w:rFonts w:ascii="Times New Roman" w:hAnsi="Times New Roman" w:cs="Times New Roman"/>
          <w:lang w:val="ro-RO"/>
        </w:rPr>
      </w:pPr>
      <w:r w:rsidRPr="004D16D4">
        <w:rPr>
          <w:rFonts w:ascii="Times New Roman" w:hAnsi="Times New Roman" w:cs="Times New Roman"/>
          <w:sz w:val="24"/>
          <w:szCs w:val="24"/>
          <w:lang w:val="ro-RO"/>
        </w:rPr>
        <w:t xml:space="preserve">Nagy J., Benedek J., Ivan K., (2018) </w:t>
      </w:r>
      <w:r w:rsidRPr="004D16D4">
        <w:rPr>
          <w:rFonts w:ascii="Times New Roman" w:hAnsi="Times New Roman" w:cs="Times New Roman"/>
          <w:sz w:val="24"/>
          <w:szCs w:val="24"/>
        </w:rPr>
        <w:t xml:space="preserve">Measuring Sustainable Development Goals at local level. A case of a metropolitan area in Romania, </w:t>
      </w:r>
      <w:r w:rsidRPr="004D16D4">
        <w:rPr>
          <w:rFonts w:ascii="Times New Roman" w:hAnsi="Times New Roman" w:cs="Times New Roman"/>
          <w:i/>
          <w:sz w:val="24"/>
          <w:szCs w:val="24"/>
        </w:rPr>
        <w:t>Sustainability</w:t>
      </w:r>
      <w:r w:rsidRPr="004D16D4">
        <w:rPr>
          <w:rFonts w:ascii="Times New Roman" w:hAnsi="Times New Roman" w:cs="Times New Roman"/>
          <w:sz w:val="24"/>
          <w:szCs w:val="24"/>
        </w:rPr>
        <w:t>, 10:11, 3962.</w:t>
      </w:r>
    </w:p>
    <w:p w14:paraId="5CF87279" w14:textId="77777777" w:rsidR="002D3A20" w:rsidRPr="004D16D4" w:rsidRDefault="002D3A20" w:rsidP="002D3A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16D4">
        <w:rPr>
          <w:rFonts w:ascii="Times New Roman" w:hAnsi="Times New Roman" w:cs="Times New Roman"/>
          <w:sz w:val="24"/>
          <w:szCs w:val="24"/>
        </w:rPr>
        <w:t>Benedek</w:t>
      </w:r>
      <w:proofErr w:type="spellEnd"/>
      <w:r w:rsidRPr="004D16D4">
        <w:rPr>
          <w:rFonts w:ascii="Times New Roman" w:hAnsi="Times New Roman" w:cs="Times New Roman"/>
          <w:sz w:val="24"/>
          <w:szCs w:val="24"/>
        </w:rPr>
        <w:t xml:space="preserve"> J., </w:t>
      </w:r>
      <w:proofErr w:type="spellStart"/>
      <w:r w:rsidRPr="004D16D4">
        <w:rPr>
          <w:rFonts w:ascii="Times New Roman" w:hAnsi="Times New Roman" w:cs="Times New Roman"/>
          <w:sz w:val="24"/>
          <w:szCs w:val="24"/>
        </w:rPr>
        <w:t>Sebestyén</w:t>
      </w:r>
      <w:proofErr w:type="spellEnd"/>
      <w:r w:rsidRPr="004D16D4">
        <w:rPr>
          <w:rFonts w:ascii="Times New Roman" w:hAnsi="Times New Roman" w:cs="Times New Roman"/>
          <w:sz w:val="24"/>
          <w:szCs w:val="24"/>
        </w:rPr>
        <w:t xml:space="preserve"> T., </w:t>
      </w:r>
      <w:proofErr w:type="spellStart"/>
      <w:r w:rsidRPr="004D16D4">
        <w:rPr>
          <w:rFonts w:ascii="Times New Roman" w:hAnsi="Times New Roman" w:cs="Times New Roman"/>
          <w:sz w:val="24"/>
          <w:szCs w:val="24"/>
        </w:rPr>
        <w:t>Bartók</w:t>
      </w:r>
      <w:proofErr w:type="spellEnd"/>
      <w:r w:rsidRPr="004D16D4">
        <w:rPr>
          <w:rFonts w:ascii="Times New Roman" w:hAnsi="Times New Roman" w:cs="Times New Roman"/>
          <w:sz w:val="24"/>
          <w:szCs w:val="24"/>
        </w:rPr>
        <w:t xml:space="preserve"> B. (2018) Evaluation of renewable energy sources in peripheral areas and renewable energy-based rural development. </w:t>
      </w:r>
      <w:r w:rsidRPr="004D16D4">
        <w:rPr>
          <w:rFonts w:ascii="Times New Roman" w:hAnsi="Times New Roman" w:cs="Times New Roman"/>
          <w:i/>
          <w:sz w:val="24"/>
          <w:szCs w:val="24"/>
        </w:rPr>
        <w:t>Renewable and Sustainable Energy Reviews</w:t>
      </w:r>
      <w:r w:rsidRPr="004D16D4">
        <w:rPr>
          <w:rFonts w:ascii="Times New Roman" w:hAnsi="Times New Roman" w:cs="Times New Roman"/>
          <w:sz w:val="24"/>
          <w:szCs w:val="24"/>
        </w:rPr>
        <w:t xml:space="preserve">, 90:7, 516-535. </w:t>
      </w:r>
    </w:p>
    <w:p w14:paraId="424C7621" w14:textId="77777777" w:rsidR="002D3A20" w:rsidRPr="004D16D4" w:rsidRDefault="002D3A20" w:rsidP="002D3A20">
      <w:pPr>
        <w:pStyle w:val="HTMLPreformatted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5CB897" w14:textId="21898973" w:rsidR="002D3A20" w:rsidRPr="004D16D4" w:rsidRDefault="002D3A20" w:rsidP="002D3A20">
      <w:pPr>
        <w:pStyle w:val="HTMLPreformatted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16D4">
        <w:rPr>
          <w:rFonts w:ascii="Times New Roman" w:hAnsi="Times New Roman" w:cs="Times New Roman"/>
          <w:b/>
          <w:sz w:val="24"/>
          <w:szCs w:val="24"/>
        </w:rPr>
        <w:t>Dezvoltare</w:t>
      </w:r>
      <w:proofErr w:type="spellEnd"/>
      <w:r w:rsidRPr="004D16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16D4">
        <w:rPr>
          <w:rFonts w:ascii="Times New Roman" w:hAnsi="Times New Roman" w:cs="Times New Roman"/>
          <w:b/>
          <w:sz w:val="24"/>
          <w:szCs w:val="24"/>
        </w:rPr>
        <w:t>economică</w:t>
      </w:r>
      <w:proofErr w:type="spellEnd"/>
      <w:r w:rsidRPr="004D16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16D4">
        <w:rPr>
          <w:rFonts w:ascii="Times New Roman" w:hAnsi="Times New Roman" w:cs="Times New Roman"/>
          <w:b/>
          <w:sz w:val="24"/>
          <w:szCs w:val="24"/>
        </w:rPr>
        <w:t>regională</w:t>
      </w:r>
      <w:proofErr w:type="spellEnd"/>
    </w:p>
    <w:p w14:paraId="22224236" w14:textId="77777777" w:rsidR="002D3A20" w:rsidRPr="004D16D4" w:rsidRDefault="002D3A20" w:rsidP="002D3A20">
      <w:pPr>
        <w:pStyle w:val="HTMLPreformatted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52E4CA" w14:textId="77777777" w:rsidR="002D3A20" w:rsidRPr="004D16D4" w:rsidRDefault="002D3A20" w:rsidP="002D3A20">
      <w:pPr>
        <w:pStyle w:val="Title"/>
        <w:jc w:val="both"/>
        <w:rPr>
          <w:b w:val="0"/>
          <w:sz w:val="24"/>
          <w:szCs w:val="24"/>
          <w:lang w:val="en-US"/>
        </w:rPr>
      </w:pPr>
      <w:proofErr w:type="spellStart"/>
      <w:r w:rsidRPr="004D16D4">
        <w:rPr>
          <w:b w:val="0"/>
          <w:bCs/>
          <w:sz w:val="24"/>
          <w:szCs w:val="24"/>
        </w:rPr>
        <w:t>Cele</w:t>
      </w:r>
      <w:proofErr w:type="spellEnd"/>
      <w:r w:rsidRPr="004D16D4">
        <w:rPr>
          <w:b w:val="0"/>
          <w:bCs/>
          <w:sz w:val="24"/>
          <w:szCs w:val="24"/>
        </w:rPr>
        <w:t xml:space="preserve"> mai </w:t>
      </w:r>
      <w:proofErr w:type="spellStart"/>
      <w:r w:rsidRPr="004D16D4">
        <w:rPr>
          <w:b w:val="0"/>
          <w:bCs/>
          <w:sz w:val="24"/>
          <w:szCs w:val="24"/>
        </w:rPr>
        <w:t>semnficiative</w:t>
      </w:r>
      <w:proofErr w:type="spellEnd"/>
      <w:r w:rsidRPr="004D16D4">
        <w:rPr>
          <w:b w:val="0"/>
          <w:bCs/>
          <w:sz w:val="24"/>
          <w:szCs w:val="24"/>
        </w:rPr>
        <w:t xml:space="preserve"> </w:t>
      </w:r>
      <w:proofErr w:type="spellStart"/>
      <w:r w:rsidRPr="004D16D4">
        <w:rPr>
          <w:b w:val="0"/>
          <w:bCs/>
          <w:sz w:val="24"/>
          <w:szCs w:val="24"/>
        </w:rPr>
        <w:t>lucrări</w:t>
      </w:r>
      <w:proofErr w:type="spellEnd"/>
      <w:r w:rsidRPr="004D16D4">
        <w:rPr>
          <w:b w:val="0"/>
          <w:bCs/>
          <w:sz w:val="24"/>
          <w:szCs w:val="24"/>
        </w:rPr>
        <w:t>:</w:t>
      </w:r>
      <w:r w:rsidRPr="004D16D4">
        <w:rPr>
          <w:sz w:val="24"/>
          <w:szCs w:val="24"/>
        </w:rPr>
        <w:t xml:space="preserve"> </w:t>
      </w:r>
      <w:r w:rsidRPr="004D16D4">
        <w:rPr>
          <w:b w:val="0"/>
          <w:i/>
          <w:sz w:val="24"/>
          <w:szCs w:val="24"/>
        </w:rPr>
        <w:t xml:space="preserve">The </w:t>
      </w:r>
      <w:proofErr w:type="spellStart"/>
      <w:r w:rsidRPr="004D16D4">
        <w:rPr>
          <w:b w:val="0"/>
          <w:i/>
          <w:sz w:val="24"/>
          <w:szCs w:val="24"/>
        </w:rPr>
        <w:t>emergence</w:t>
      </w:r>
      <w:proofErr w:type="spellEnd"/>
      <w:r w:rsidRPr="004D16D4">
        <w:rPr>
          <w:b w:val="0"/>
          <w:i/>
          <w:sz w:val="24"/>
          <w:szCs w:val="24"/>
        </w:rPr>
        <w:t xml:space="preserve"> of </w:t>
      </w:r>
      <w:proofErr w:type="spellStart"/>
      <w:r w:rsidRPr="004D16D4">
        <w:rPr>
          <w:b w:val="0"/>
          <w:i/>
          <w:sz w:val="24"/>
          <w:szCs w:val="24"/>
        </w:rPr>
        <w:t>new</w:t>
      </w:r>
      <w:proofErr w:type="spellEnd"/>
      <w:r w:rsidRPr="004D16D4">
        <w:rPr>
          <w:b w:val="0"/>
          <w:i/>
          <w:sz w:val="24"/>
          <w:szCs w:val="24"/>
        </w:rPr>
        <w:t xml:space="preserve"> </w:t>
      </w:r>
      <w:proofErr w:type="spellStart"/>
      <w:r w:rsidRPr="004D16D4">
        <w:rPr>
          <w:b w:val="0"/>
          <w:i/>
          <w:sz w:val="24"/>
          <w:szCs w:val="24"/>
        </w:rPr>
        <w:t>regions</w:t>
      </w:r>
      <w:proofErr w:type="spellEnd"/>
      <w:r w:rsidRPr="004D16D4">
        <w:rPr>
          <w:b w:val="0"/>
          <w:i/>
          <w:sz w:val="24"/>
          <w:szCs w:val="24"/>
        </w:rPr>
        <w:t xml:space="preserve"> in </w:t>
      </w:r>
      <w:proofErr w:type="spellStart"/>
      <w:r w:rsidRPr="004D16D4">
        <w:rPr>
          <w:b w:val="0"/>
          <w:i/>
          <w:sz w:val="24"/>
          <w:szCs w:val="24"/>
        </w:rPr>
        <w:t>transition</w:t>
      </w:r>
      <w:proofErr w:type="spellEnd"/>
      <w:r w:rsidRPr="004D16D4">
        <w:rPr>
          <w:b w:val="0"/>
          <w:i/>
          <w:sz w:val="24"/>
          <w:szCs w:val="24"/>
        </w:rPr>
        <w:t xml:space="preserve"> </w:t>
      </w:r>
      <w:proofErr w:type="spellStart"/>
      <w:r w:rsidRPr="004D16D4">
        <w:rPr>
          <w:b w:val="0"/>
          <w:i/>
          <w:sz w:val="24"/>
          <w:szCs w:val="24"/>
        </w:rPr>
        <w:t>Romania</w:t>
      </w:r>
      <w:proofErr w:type="spellEnd"/>
      <w:r w:rsidRPr="004D16D4">
        <w:rPr>
          <w:b w:val="0"/>
          <w:sz w:val="24"/>
          <w:szCs w:val="24"/>
        </w:rPr>
        <w:t>, in: Scott, J. (</w:t>
      </w:r>
      <w:proofErr w:type="spellStart"/>
      <w:r w:rsidRPr="004D16D4">
        <w:rPr>
          <w:b w:val="0"/>
          <w:sz w:val="24"/>
          <w:szCs w:val="24"/>
        </w:rPr>
        <w:t>Ed</w:t>
      </w:r>
      <w:proofErr w:type="spellEnd"/>
      <w:r w:rsidRPr="004D16D4">
        <w:rPr>
          <w:b w:val="0"/>
          <w:sz w:val="24"/>
          <w:szCs w:val="24"/>
        </w:rPr>
        <w:t>) De-</w:t>
      </w:r>
      <w:proofErr w:type="spellStart"/>
      <w:r w:rsidRPr="004D16D4">
        <w:rPr>
          <w:b w:val="0"/>
          <w:sz w:val="24"/>
          <w:szCs w:val="24"/>
        </w:rPr>
        <w:t>coding</w:t>
      </w:r>
      <w:proofErr w:type="spellEnd"/>
      <w:r w:rsidRPr="004D16D4">
        <w:rPr>
          <w:b w:val="0"/>
          <w:sz w:val="24"/>
          <w:szCs w:val="24"/>
        </w:rPr>
        <w:t xml:space="preserve"> New </w:t>
      </w:r>
      <w:proofErr w:type="spellStart"/>
      <w:r w:rsidRPr="004D16D4">
        <w:rPr>
          <w:b w:val="0"/>
          <w:sz w:val="24"/>
          <w:szCs w:val="24"/>
        </w:rPr>
        <w:t>Regionalism</w:t>
      </w:r>
      <w:proofErr w:type="spellEnd"/>
      <w:r w:rsidRPr="004D16D4">
        <w:rPr>
          <w:b w:val="0"/>
          <w:sz w:val="24"/>
          <w:szCs w:val="24"/>
        </w:rPr>
        <w:t xml:space="preserve">. Shifting </w:t>
      </w:r>
      <w:proofErr w:type="spellStart"/>
      <w:r w:rsidRPr="004D16D4">
        <w:rPr>
          <w:b w:val="0"/>
          <w:sz w:val="24"/>
          <w:szCs w:val="24"/>
        </w:rPr>
        <w:t>Socio-political</w:t>
      </w:r>
      <w:proofErr w:type="spellEnd"/>
      <w:r w:rsidRPr="004D16D4">
        <w:rPr>
          <w:b w:val="0"/>
          <w:sz w:val="24"/>
          <w:szCs w:val="24"/>
        </w:rPr>
        <w:t xml:space="preserve"> </w:t>
      </w:r>
      <w:proofErr w:type="spellStart"/>
      <w:r w:rsidRPr="004D16D4">
        <w:rPr>
          <w:b w:val="0"/>
          <w:sz w:val="24"/>
          <w:szCs w:val="24"/>
        </w:rPr>
        <w:t>Contexts</w:t>
      </w:r>
      <w:proofErr w:type="spellEnd"/>
      <w:r w:rsidRPr="004D16D4">
        <w:rPr>
          <w:b w:val="0"/>
          <w:sz w:val="24"/>
          <w:szCs w:val="24"/>
        </w:rPr>
        <w:t xml:space="preserve"> in </w:t>
      </w:r>
      <w:proofErr w:type="spellStart"/>
      <w:r w:rsidRPr="004D16D4">
        <w:rPr>
          <w:b w:val="0"/>
          <w:sz w:val="24"/>
          <w:szCs w:val="24"/>
        </w:rPr>
        <w:t>Central</w:t>
      </w:r>
      <w:proofErr w:type="spellEnd"/>
      <w:r w:rsidRPr="004D16D4">
        <w:rPr>
          <w:b w:val="0"/>
          <w:sz w:val="24"/>
          <w:szCs w:val="24"/>
        </w:rPr>
        <w:t xml:space="preserve"> Europe and Latin </w:t>
      </w:r>
      <w:proofErr w:type="spellStart"/>
      <w:r w:rsidRPr="004D16D4">
        <w:rPr>
          <w:b w:val="0"/>
          <w:sz w:val="24"/>
          <w:szCs w:val="24"/>
        </w:rPr>
        <w:t>America</w:t>
      </w:r>
      <w:proofErr w:type="spellEnd"/>
      <w:r w:rsidRPr="004D16D4">
        <w:rPr>
          <w:b w:val="0"/>
          <w:sz w:val="24"/>
          <w:szCs w:val="24"/>
        </w:rPr>
        <w:t xml:space="preserve">, pp. 233 – 246. </w:t>
      </w:r>
      <w:proofErr w:type="spellStart"/>
      <w:r w:rsidRPr="004D16D4">
        <w:rPr>
          <w:b w:val="0"/>
          <w:sz w:val="24"/>
          <w:szCs w:val="24"/>
        </w:rPr>
        <w:t>Ashgate</w:t>
      </w:r>
      <w:proofErr w:type="spellEnd"/>
      <w:r w:rsidRPr="004D16D4">
        <w:rPr>
          <w:b w:val="0"/>
          <w:sz w:val="24"/>
          <w:szCs w:val="24"/>
        </w:rPr>
        <w:t xml:space="preserve">. Urban and </w:t>
      </w:r>
      <w:proofErr w:type="spellStart"/>
      <w:r w:rsidRPr="004D16D4">
        <w:rPr>
          <w:b w:val="0"/>
          <w:sz w:val="24"/>
          <w:szCs w:val="24"/>
        </w:rPr>
        <w:t>Regional</w:t>
      </w:r>
      <w:proofErr w:type="spellEnd"/>
      <w:r w:rsidRPr="004D16D4">
        <w:rPr>
          <w:b w:val="0"/>
          <w:sz w:val="24"/>
          <w:szCs w:val="24"/>
        </w:rPr>
        <w:t xml:space="preserve"> </w:t>
      </w:r>
      <w:proofErr w:type="spellStart"/>
      <w:r w:rsidRPr="004D16D4">
        <w:rPr>
          <w:b w:val="0"/>
          <w:sz w:val="24"/>
          <w:szCs w:val="24"/>
        </w:rPr>
        <w:t>Planning</w:t>
      </w:r>
      <w:proofErr w:type="spellEnd"/>
      <w:r w:rsidRPr="004D16D4">
        <w:rPr>
          <w:b w:val="0"/>
          <w:sz w:val="24"/>
          <w:szCs w:val="24"/>
        </w:rPr>
        <w:t xml:space="preserve"> Series, </w:t>
      </w:r>
      <w:proofErr w:type="spellStart"/>
      <w:r w:rsidRPr="004D16D4">
        <w:rPr>
          <w:b w:val="0"/>
          <w:sz w:val="24"/>
          <w:szCs w:val="24"/>
        </w:rPr>
        <w:t>Aldershot</w:t>
      </w:r>
      <w:proofErr w:type="spellEnd"/>
      <w:r w:rsidRPr="004D16D4">
        <w:rPr>
          <w:b w:val="0"/>
          <w:sz w:val="24"/>
          <w:szCs w:val="24"/>
        </w:rPr>
        <w:t>, 2</w:t>
      </w:r>
      <w:r w:rsidRPr="004D16D4">
        <w:rPr>
          <w:b w:val="0"/>
          <w:sz w:val="24"/>
          <w:szCs w:val="24"/>
          <w:lang w:val="en-US"/>
        </w:rPr>
        <w:t xml:space="preserve">009; </w:t>
      </w:r>
      <w:proofErr w:type="spellStart"/>
      <w:r w:rsidRPr="004D16D4">
        <w:rPr>
          <w:b w:val="0"/>
          <w:i/>
          <w:sz w:val="24"/>
          <w:szCs w:val="24"/>
        </w:rPr>
        <w:t>Paths</w:t>
      </w:r>
      <w:proofErr w:type="spellEnd"/>
      <w:r w:rsidRPr="004D16D4">
        <w:rPr>
          <w:b w:val="0"/>
          <w:i/>
          <w:sz w:val="24"/>
          <w:szCs w:val="24"/>
        </w:rPr>
        <w:t xml:space="preserve"> of </w:t>
      </w:r>
      <w:proofErr w:type="spellStart"/>
      <w:r w:rsidRPr="004D16D4">
        <w:rPr>
          <w:b w:val="0"/>
          <w:i/>
          <w:sz w:val="24"/>
          <w:szCs w:val="24"/>
        </w:rPr>
        <w:t>convergence</w:t>
      </w:r>
      <w:proofErr w:type="spellEnd"/>
      <w:r w:rsidRPr="004D16D4">
        <w:rPr>
          <w:b w:val="0"/>
          <w:i/>
          <w:sz w:val="24"/>
          <w:szCs w:val="24"/>
        </w:rPr>
        <w:t xml:space="preserve"> and </w:t>
      </w:r>
      <w:proofErr w:type="spellStart"/>
      <w:r w:rsidRPr="004D16D4">
        <w:rPr>
          <w:b w:val="0"/>
          <w:i/>
          <w:sz w:val="24"/>
          <w:szCs w:val="24"/>
        </w:rPr>
        <w:t>polarization</w:t>
      </w:r>
      <w:proofErr w:type="spellEnd"/>
      <w:r w:rsidRPr="004D16D4">
        <w:rPr>
          <w:b w:val="0"/>
          <w:i/>
          <w:sz w:val="24"/>
          <w:szCs w:val="24"/>
        </w:rPr>
        <w:t xml:space="preserve"> in </w:t>
      </w:r>
      <w:proofErr w:type="spellStart"/>
      <w:r w:rsidRPr="004D16D4">
        <w:rPr>
          <w:b w:val="0"/>
          <w:i/>
          <w:sz w:val="24"/>
          <w:szCs w:val="24"/>
        </w:rPr>
        <w:t>the</w:t>
      </w:r>
      <w:proofErr w:type="spellEnd"/>
      <w:r w:rsidRPr="004D16D4">
        <w:rPr>
          <w:b w:val="0"/>
          <w:i/>
          <w:sz w:val="24"/>
          <w:szCs w:val="24"/>
        </w:rPr>
        <w:t xml:space="preserve"> Visegrád </w:t>
      </w:r>
      <w:proofErr w:type="spellStart"/>
      <w:r w:rsidRPr="004D16D4">
        <w:rPr>
          <w:b w:val="0"/>
          <w:i/>
          <w:sz w:val="24"/>
          <w:szCs w:val="24"/>
        </w:rPr>
        <w:t>countries</w:t>
      </w:r>
      <w:proofErr w:type="spellEnd"/>
      <w:r w:rsidRPr="004D16D4">
        <w:rPr>
          <w:b w:val="0"/>
          <w:sz w:val="24"/>
          <w:szCs w:val="24"/>
        </w:rPr>
        <w:t xml:space="preserve"> (</w:t>
      </w:r>
      <w:proofErr w:type="spellStart"/>
      <w:r w:rsidRPr="004D16D4">
        <w:rPr>
          <w:b w:val="0"/>
          <w:sz w:val="24"/>
          <w:szCs w:val="24"/>
        </w:rPr>
        <w:t>with</w:t>
      </w:r>
      <w:proofErr w:type="spellEnd"/>
      <w:r w:rsidRPr="004D16D4">
        <w:rPr>
          <w:b w:val="0"/>
          <w:sz w:val="24"/>
          <w:szCs w:val="24"/>
        </w:rPr>
        <w:t xml:space="preserve"> </w:t>
      </w:r>
      <w:proofErr w:type="spellStart"/>
      <w:r w:rsidRPr="004D16D4">
        <w:rPr>
          <w:b w:val="0"/>
          <w:sz w:val="24"/>
          <w:szCs w:val="24"/>
        </w:rPr>
        <w:t>Kocziszky</w:t>
      </w:r>
      <w:proofErr w:type="spellEnd"/>
      <w:r w:rsidRPr="004D16D4">
        <w:rPr>
          <w:b w:val="0"/>
          <w:sz w:val="24"/>
          <w:szCs w:val="24"/>
        </w:rPr>
        <w:t xml:space="preserve"> </w:t>
      </w:r>
      <w:proofErr w:type="spellStart"/>
      <w:r w:rsidRPr="004D16D4">
        <w:rPr>
          <w:b w:val="0"/>
          <w:sz w:val="24"/>
          <w:szCs w:val="24"/>
        </w:rPr>
        <w:t>Gy</w:t>
      </w:r>
      <w:proofErr w:type="spellEnd"/>
      <w:r w:rsidRPr="004D16D4">
        <w:rPr>
          <w:b w:val="0"/>
          <w:sz w:val="24"/>
          <w:szCs w:val="24"/>
        </w:rPr>
        <w:t xml:space="preserve">.). In: Lang, T., </w:t>
      </w:r>
      <w:proofErr w:type="spellStart"/>
      <w:r w:rsidRPr="004D16D4">
        <w:rPr>
          <w:b w:val="0"/>
          <w:sz w:val="24"/>
          <w:szCs w:val="24"/>
        </w:rPr>
        <w:t>Henn</w:t>
      </w:r>
      <w:proofErr w:type="spellEnd"/>
      <w:r w:rsidRPr="004D16D4">
        <w:rPr>
          <w:b w:val="0"/>
          <w:sz w:val="24"/>
          <w:szCs w:val="24"/>
        </w:rPr>
        <w:t xml:space="preserve">, S., </w:t>
      </w:r>
      <w:proofErr w:type="spellStart"/>
      <w:r w:rsidRPr="004D16D4">
        <w:rPr>
          <w:b w:val="0"/>
          <w:sz w:val="24"/>
          <w:szCs w:val="24"/>
        </w:rPr>
        <w:t>Sgibnev</w:t>
      </w:r>
      <w:proofErr w:type="spellEnd"/>
      <w:r w:rsidRPr="004D16D4">
        <w:rPr>
          <w:b w:val="0"/>
          <w:sz w:val="24"/>
          <w:szCs w:val="24"/>
        </w:rPr>
        <w:t>, W., Ehrlich, K., (</w:t>
      </w:r>
      <w:proofErr w:type="spellStart"/>
      <w:r w:rsidRPr="004D16D4">
        <w:rPr>
          <w:b w:val="0"/>
          <w:sz w:val="24"/>
          <w:szCs w:val="24"/>
        </w:rPr>
        <w:t>eds</w:t>
      </w:r>
      <w:proofErr w:type="spellEnd"/>
      <w:r w:rsidRPr="004D16D4">
        <w:rPr>
          <w:b w:val="0"/>
          <w:sz w:val="24"/>
          <w:szCs w:val="24"/>
        </w:rPr>
        <w:t xml:space="preserve">.): </w:t>
      </w:r>
      <w:proofErr w:type="spellStart"/>
      <w:r w:rsidRPr="004D16D4">
        <w:rPr>
          <w:b w:val="0"/>
          <w:sz w:val="24"/>
          <w:szCs w:val="24"/>
        </w:rPr>
        <w:t>Understanding</w:t>
      </w:r>
      <w:proofErr w:type="spellEnd"/>
      <w:r w:rsidRPr="004D16D4">
        <w:rPr>
          <w:b w:val="0"/>
          <w:sz w:val="24"/>
          <w:szCs w:val="24"/>
        </w:rPr>
        <w:t xml:space="preserve"> </w:t>
      </w:r>
      <w:proofErr w:type="spellStart"/>
      <w:r w:rsidRPr="004D16D4">
        <w:rPr>
          <w:b w:val="0"/>
          <w:sz w:val="24"/>
          <w:szCs w:val="24"/>
        </w:rPr>
        <w:t>Geographies</w:t>
      </w:r>
      <w:proofErr w:type="spellEnd"/>
      <w:r w:rsidRPr="004D16D4">
        <w:rPr>
          <w:b w:val="0"/>
          <w:sz w:val="24"/>
          <w:szCs w:val="24"/>
        </w:rPr>
        <w:t xml:space="preserve"> of </w:t>
      </w:r>
      <w:proofErr w:type="spellStart"/>
      <w:r w:rsidRPr="004D16D4">
        <w:rPr>
          <w:b w:val="0"/>
          <w:sz w:val="24"/>
          <w:szCs w:val="24"/>
        </w:rPr>
        <w:t>Polarization</w:t>
      </w:r>
      <w:proofErr w:type="spellEnd"/>
      <w:r w:rsidRPr="004D16D4">
        <w:rPr>
          <w:b w:val="0"/>
          <w:sz w:val="24"/>
          <w:szCs w:val="24"/>
        </w:rPr>
        <w:t xml:space="preserve"> and </w:t>
      </w:r>
      <w:proofErr w:type="spellStart"/>
      <w:r w:rsidRPr="004D16D4">
        <w:rPr>
          <w:b w:val="0"/>
          <w:sz w:val="24"/>
          <w:szCs w:val="24"/>
        </w:rPr>
        <w:t>Peripheralization</w:t>
      </w:r>
      <w:proofErr w:type="spellEnd"/>
      <w:r w:rsidRPr="004D16D4">
        <w:rPr>
          <w:b w:val="0"/>
          <w:sz w:val="24"/>
          <w:szCs w:val="24"/>
        </w:rPr>
        <w:t xml:space="preserve">. </w:t>
      </w:r>
      <w:proofErr w:type="spellStart"/>
      <w:r w:rsidRPr="004D16D4">
        <w:rPr>
          <w:b w:val="0"/>
          <w:sz w:val="24"/>
          <w:szCs w:val="24"/>
        </w:rPr>
        <w:t>Perspectives</w:t>
      </w:r>
      <w:proofErr w:type="spellEnd"/>
      <w:r w:rsidRPr="004D16D4">
        <w:rPr>
          <w:b w:val="0"/>
          <w:sz w:val="24"/>
          <w:szCs w:val="24"/>
        </w:rPr>
        <w:t xml:space="preserve"> </w:t>
      </w:r>
      <w:proofErr w:type="spellStart"/>
      <w:r w:rsidRPr="004D16D4">
        <w:rPr>
          <w:b w:val="0"/>
          <w:sz w:val="24"/>
          <w:szCs w:val="24"/>
        </w:rPr>
        <w:t>from</w:t>
      </w:r>
      <w:proofErr w:type="spellEnd"/>
      <w:r w:rsidRPr="004D16D4">
        <w:rPr>
          <w:b w:val="0"/>
          <w:sz w:val="24"/>
          <w:szCs w:val="24"/>
        </w:rPr>
        <w:t xml:space="preserve"> </w:t>
      </w:r>
      <w:proofErr w:type="spellStart"/>
      <w:r w:rsidRPr="004D16D4">
        <w:rPr>
          <w:b w:val="0"/>
          <w:sz w:val="24"/>
          <w:szCs w:val="24"/>
        </w:rPr>
        <w:t>Eastern</w:t>
      </w:r>
      <w:proofErr w:type="spellEnd"/>
      <w:r w:rsidRPr="004D16D4">
        <w:rPr>
          <w:b w:val="0"/>
          <w:sz w:val="24"/>
          <w:szCs w:val="24"/>
        </w:rPr>
        <w:t xml:space="preserve"> Europe and </w:t>
      </w:r>
      <w:proofErr w:type="spellStart"/>
      <w:r w:rsidRPr="004D16D4">
        <w:rPr>
          <w:b w:val="0"/>
          <w:sz w:val="24"/>
          <w:szCs w:val="24"/>
        </w:rPr>
        <w:t>Beyond</w:t>
      </w:r>
      <w:proofErr w:type="spellEnd"/>
      <w:r w:rsidRPr="004D16D4">
        <w:rPr>
          <w:b w:val="0"/>
          <w:sz w:val="24"/>
          <w:szCs w:val="24"/>
        </w:rPr>
        <w:t xml:space="preserve">. </w:t>
      </w:r>
      <w:proofErr w:type="spellStart"/>
      <w:r w:rsidRPr="004D16D4">
        <w:rPr>
          <w:b w:val="0"/>
          <w:sz w:val="24"/>
          <w:szCs w:val="24"/>
        </w:rPr>
        <w:t>Palgrave</w:t>
      </w:r>
      <w:proofErr w:type="spellEnd"/>
      <w:r w:rsidRPr="004D16D4">
        <w:rPr>
          <w:b w:val="0"/>
          <w:sz w:val="24"/>
          <w:szCs w:val="24"/>
        </w:rPr>
        <w:t xml:space="preserve">/MacMillan, </w:t>
      </w:r>
      <w:proofErr w:type="spellStart"/>
      <w:r w:rsidRPr="004D16D4">
        <w:rPr>
          <w:b w:val="0"/>
          <w:sz w:val="24"/>
          <w:szCs w:val="24"/>
        </w:rPr>
        <w:t>Basingstoke</w:t>
      </w:r>
      <w:proofErr w:type="spellEnd"/>
      <w:r w:rsidRPr="004D16D4">
        <w:rPr>
          <w:b w:val="0"/>
          <w:sz w:val="24"/>
          <w:szCs w:val="24"/>
        </w:rPr>
        <w:t>. 352 p., 217-234, 2015</w:t>
      </w:r>
      <w:r w:rsidRPr="004D16D4">
        <w:rPr>
          <w:b w:val="0"/>
          <w:sz w:val="24"/>
          <w:szCs w:val="24"/>
          <w:lang w:val="en-US"/>
        </w:rPr>
        <w:t xml:space="preserve">; </w:t>
      </w:r>
      <w:proofErr w:type="spellStart"/>
      <w:r w:rsidRPr="004D16D4">
        <w:rPr>
          <w:b w:val="0"/>
          <w:i/>
          <w:sz w:val="24"/>
          <w:szCs w:val="24"/>
          <w:lang w:val="ro-RO"/>
        </w:rPr>
        <w:t>Spatial</w:t>
      </w:r>
      <w:proofErr w:type="spellEnd"/>
      <w:r w:rsidRPr="004D16D4">
        <w:rPr>
          <w:b w:val="0"/>
          <w:i/>
          <w:sz w:val="24"/>
          <w:szCs w:val="24"/>
          <w:lang w:val="ro-RO"/>
        </w:rPr>
        <w:t xml:space="preserve"> </w:t>
      </w:r>
      <w:proofErr w:type="spellStart"/>
      <w:r w:rsidRPr="004D16D4">
        <w:rPr>
          <w:b w:val="0"/>
          <w:i/>
          <w:sz w:val="24"/>
          <w:szCs w:val="24"/>
          <w:lang w:val="ro-RO"/>
        </w:rPr>
        <w:t>differentiation</w:t>
      </w:r>
      <w:proofErr w:type="spellEnd"/>
      <w:r w:rsidRPr="004D16D4">
        <w:rPr>
          <w:b w:val="0"/>
          <w:i/>
          <w:sz w:val="24"/>
          <w:szCs w:val="24"/>
          <w:lang w:val="ro-RO"/>
        </w:rPr>
        <w:t xml:space="preserve"> </w:t>
      </w:r>
      <w:proofErr w:type="spellStart"/>
      <w:r w:rsidRPr="004D16D4">
        <w:rPr>
          <w:b w:val="0"/>
          <w:i/>
          <w:sz w:val="24"/>
          <w:szCs w:val="24"/>
          <w:lang w:val="ro-RO"/>
        </w:rPr>
        <w:t>and</w:t>
      </w:r>
      <w:proofErr w:type="spellEnd"/>
      <w:r w:rsidRPr="004D16D4">
        <w:rPr>
          <w:b w:val="0"/>
          <w:i/>
          <w:sz w:val="24"/>
          <w:szCs w:val="24"/>
          <w:lang w:val="ro-RO"/>
        </w:rPr>
        <w:t xml:space="preserve"> </w:t>
      </w:r>
      <w:proofErr w:type="spellStart"/>
      <w:r w:rsidRPr="004D16D4">
        <w:rPr>
          <w:b w:val="0"/>
          <w:i/>
          <w:sz w:val="24"/>
          <w:szCs w:val="24"/>
          <w:lang w:val="ro-RO"/>
        </w:rPr>
        <w:t>core-periphery</w:t>
      </w:r>
      <w:proofErr w:type="spellEnd"/>
      <w:r w:rsidRPr="004D16D4">
        <w:rPr>
          <w:b w:val="0"/>
          <w:i/>
          <w:sz w:val="24"/>
          <w:szCs w:val="24"/>
          <w:lang w:val="ro-RO"/>
        </w:rPr>
        <w:t xml:space="preserve"> </w:t>
      </w:r>
      <w:proofErr w:type="spellStart"/>
      <w:r w:rsidRPr="004D16D4">
        <w:rPr>
          <w:b w:val="0"/>
          <w:i/>
          <w:sz w:val="24"/>
          <w:szCs w:val="24"/>
          <w:lang w:val="ro-RO"/>
        </w:rPr>
        <w:t>structures</w:t>
      </w:r>
      <w:proofErr w:type="spellEnd"/>
      <w:r w:rsidRPr="004D16D4">
        <w:rPr>
          <w:b w:val="0"/>
          <w:i/>
          <w:sz w:val="24"/>
          <w:szCs w:val="24"/>
          <w:lang w:val="ro-RO"/>
        </w:rPr>
        <w:t xml:space="preserve"> in Romania</w:t>
      </w:r>
      <w:r w:rsidRPr="004D16D4">
        <w:rPr>
          <w:b w:val="0"/>
          <w:sz w:val="24"/>
          <w:szCs w:val="24"/>
          <w:lang w:val="ro-RO"/>
        </w:rPr>
        <w:t xml:space="preserve">. </w:t>
      </w:r>
      <w:proofErr w:type="spellStart"/>
      <w:r w:rsidRPr="004D16D4">
        <w:rPr>
          <w:b w:val="0"/>
          <w:sz w:val="24"/>
          <w:szCs w:val="24"/>
          <w:lang w:val="ro-RO"/>
        </w:rPr>
        <w:t>Eastern</w:t>
      </w:r>
      <w:proofErr w:type="spellEnd"/>
      <w:r w:rsidRPr="004D16D4">
        <w:rPr>
          <w:b w:val="0"/>
          <w:sz w:val="24"/>
          <w:szCs w:val="24"/>
          <w:lang w:val="ro-RO"/>
        </w:rPr>
        <w:t xml:space="preserve"> Journal of European Studies, 6:1, 49-61, 2015.</w:t>
      </w:r>
    </w:p>
    <w:p w14:paraId="621FE4AF" w14:textId="77777777" w:rsidR="002D3A20" w:rsidRPr="004D16D4" w:rsidRDefault="002D3A20" w:rsidP="002D3A20">
      <w:pPr>
        <w:pStyle w:val="HTMLPreformatted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94FC77" w14:textId="292E8F94" w:rsidR="002D3A20" w:rsidRPr="004D16D4" w:rsidRDefault="002D3A20" w:rsidP="002D3A20">
      <w:pPr>
        <w:pStyle w:val="HTMLPreformatted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16D4">
        <w:rPr>
          <w:rFonts w:ascii="Times New Roman" w:hAnsi="Times New Roman" w:cs="Times New Roman"/>
          <w:b/>
          <w:sz w:val="24"/>
          <w:szCs w:val="24"/>
        </w:rPr>
        <w:t>Geografie</w:t>
      </w:r>
      <w:proofErr w:type="spellEnd"/>
      <w:r w:rsidRPr="004D16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16D4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4D16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16D4">
        <w:rPr>
          <w:rFonts w:ascii="Times New Roman" w:hAnsi="Times New Roman" w:cs="Times New Roman"/>
          <w:b/>
          <w:sz w:val="24"/>
          <w:szCs w:val="24"/>
        </w:rPr>
        <w:t>politici</w:t>
      </w:r>
      <w:proofErr w:type="spellEnd"/>
      <w:r w:rsidRPr="004D16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16D4">
        <w:rPr>
          <w:rFonts w:ascii="Times New Roman" w:hAnsi="Times New Roman" w:cs="Times New Roman"/>
          <w:b/>
          <w:sz w:val="24"/>
          <w:szCs w:val="24"/>
        </w:rPr>
        <w:t>publice</w:t>
      </w:r>
      <w:proofErr w:type="spellEnd"/>
    </w:p>
    <w:p w14:paraId="7AA65AD6" w14:textId="77777777" w:rsidR="002D3A20" w:rsidRPr="004D16D4" w:rsidRDefault="002D3A20" w:rsidP="002D3A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14:paraId="5AF7BC73" w14:textId="77777777" w:rsidR="002D3A20" w:rsidRPr="004D16D4" w:rsidRDefault="002D3A20" w:rsidP="002D3A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D16D4">
        <w:rPr>
          <w:rFonts w:ascii="Times New Roman" w:hAnsi="Times New Roman" w:cs="Times New Roman"/>
          <w:sz w:val="24"/>
          <w:szCs w:val="24"/>
        </w:rPr>
        <w:t xml:space="preserve">Cele </w:t>
      </w:r>
      <w:proofErr w:type="spellStart"/>
      <w:r w:rsidRPr="004D16D4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4D1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6D4">
        <w:rPr>
          <w:rFonts w:ascii="Times New Roman" w:hAnsi="Times New Roman" w:cs="Times New Roman"/>
          <w:sz w:val="24"/>
          <w:szCs w:val="24"/>
        </w:rPr>
        <w:t>semnficiative</w:t>
      </w:r>
      <w:proofErr w:type="spellEnd"/>
      <w:r w:rsidRPr="004D1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6D4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4D16D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D16D4">
        <w:rPr>
          <w:rFonts w:ascii="Times New Roman" w:hAnsi="Times New Roman" w:cs="Times New Roman"/>
          <w:i/>
          <w:sz w:val="24"/>
          <w:szCs w:val="24"/>
        </w:rPr>
        <w:t>Politicile</w:t>
      </w:r>
      <w:proofErr w:type="spellEnd"/>
      <w:r w:rsidRPr="004D16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16D4">
        <w:rPr>
          <w:rFonts w:ascii="Times New Roman" w:hAnsi="Times New Roman" w:cs="Times New Roman"/>
          <w:i/>
          <w:sz w:val="24"/>
          <w:szCs w:val="24"/>
        </w:rPr>
        <w:t>regionale</w:t>
      </w:r>
      <w:proofErr w:type="spellEnd"/>
      <w:r w:rsidRPr="004D16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16D4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4D16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16D4">
        <w:rPr>
          <w:rFonts w:ascii="Times New Roman" w:hAnsi="Times New Roman" w:cs="Times New Roman"/>
          <w:i/>
          <w:sz w:val="24"/>
          <w:szCs w:val="24"/>
        </w:rPr>
        <w:t>România</w:t>
      </w:r>
      <w:proofErr w:type="spellEnd"/>
      <w:r w:rsidRPr="004D16D4">
        <w:rPr>
          <w:rFonts w:ascii="Times New Roman" w:hAnsi="Times New Roman" w:cs="Times New Roman"/>
          <w:sz w:val="24"/>
          <w:szCs w:val="24"/>
        </w:rPr>
        <w:t xml:space="preserve"> (with </w:t>
      </w:r>
      <w:proofErr w:type="spellStart"/>
      <w:r w:rsidRPr="004D16D4">
        <w:rPr>
          <w:rFonts w:ascii="Times New Roman" w:hAnsi="Times New Roman" w:cs="Times New Roman"/>
          <w:sz w:val="24"/>
          <w:szCs w:val="24"/>
        </w:rPr>
        <w:t>Bakk</w:t>
      </w:r>
      <w:proofErr w:type="spellEnd"/>
      <w:r w:rsidRPr="004D16D4">
        <w:rPr>
          <w:rFonts w:ascii="Times New Roman" w:hAnsi="Times New Roman" w:cs="Times New Roman"/>
          <w:sz w:val="24"/>
          <w:szCs w:val="24"/>
        </w:rPr>
        <w:t xml:space="preserve"> M.). </w:t>
      </w:r>
      <w:proofErr w:type="spellStart"/>
      <w:r w:rsidRPr="004D16D4">
        <w:rPr>
          <w:rFonts w:ascii="Times New Roman" w:hAnsi="Times New Roman" w:cs="Times New Roman"/>
          <w:sz w:val="24"/>
          <w:szCs w:val="24"/>
        </w:rPr>
        <w:t>Editura</w:t>
      </w:r>
      <w:proofErr w:type="spellEnd"/>
      <w:r w:rsidRPr="004D1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6D4">
        <w:rPr>
          <w:rFonts w:ascii="Times New Roman" w:hAnsi="Times New Roman" w:cs="Times New Roman"/>
          <w:sz w:val="24"/>
          <w:szCs w:val="24"/>
        </w:rPr>
        <w:t>Polirom</w:t>
      </w:r>
      <w:proofErr w:type="spellEnd"/>
      <w:r w:rsidRPr="004D16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6D4">
        <w:rPr>
          <w:rFonts w:ascii="Times New Roman" w:hAnsi="Times New Roman" w:cs="Times New Roman"/>
          <w:sz w:val="24"/>
          <w:szCs w:val="24"/>
        </w:rPr>
        <w:t>Iaşi</w:t>
      </w:r>
      <w:proofErr w:type="spellEnd"/>
      <w:r w:rsidRPr="004D16D4">
        <w:rPr>
          <w:rFonts w:ascii="Times New Roman" w:hAnsi="Times New Roman" w:cs="Times New Roman"/>
          <w:sz w:val="24"/>
          <w:szCs w:val="24"/>
        </w:rPr>
        <w:t xml:space="preserve">, 2010; </w:t>
      </w:r>
      <w:r w:rsidRPr="004D16D4">
        <w:rPr>
          <w:rFonts w:ascii="Times New Roman" w:hAnsi="Times New Roman" w:cs="Times New Roman"/>
          <w:i/>
          <w:sz w:val="24"/>
          <w:szCs w:val="24"/>
        </w:rPr>
        <w:t>Chapter 12, Romania</w:t>
      </w:r>
      <w:r w:rsidRPr="004D16D4">
        <w:rPr>
          <w:rFonts w:ascii="Times New Roman" w:hAnsi="Times New Roman" w:cs="Times New Roman"/>
          <w:sz w:val="24"/>
          <w:szCs w:val="24"/>
        </w:rPr>
        <w:t xml:space="preserve">, (with Horvath R.), in: BAUN M, MAREK D., (Eds) EU regional policy after </w:t>
      </w:r>
      <w:proofErr w:type="spellStart"/>
      <w:r w:rsidRPr="004D16D4">
        <w:rPr>
          <w:rFonts w:ascii="Times New Roman" w:hAnsi="Times New Roman" w:cs="Times New Roman"/>
          <w:sz w:val="24"/>
          <w:szCs w:val="24"/>
        </w:rPr>
        <w:t>enlargment</w:t>
      </w:r>
      <w:proofErr w:type="spellEnd"/>
      <w:r w:rsidRPr="004D16D4">
        <w:rPr>
          <w:rFonts w:ascii="Times New Roman" w:hAnsi="Times New Roman" w:cs="Times New Roman"/>
          <w:i/>
          <w:sz w:val="24"/>
          <w:szCs w:val="24"/>
        </w:rPr>
        <w:t>,</w:t>
      </w:r>
      <w:r w:rsidRPr="004D16D4">
        <w:rPr>
          <w:rFonts w:ascii="Times New Roman" w:hAnsi="Times New Roman" w:cs="Times New Roman"/>
          <w:sz w:val="24"/>
          <w:szCs w:val="24"/>
        </w:rPr>
        <w:t xml:space="preserve"> 226</w:t>
      </w:r>
      <w:r w:rsidRPr="004D16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16D4">
        <w:rPr>
          <w:rFonts w:ascii="Times New Roman" w:hAnsi="Times New Roman" w:cs="Times New Roman"/>
          <w:sz w:val="24"/>
          <w:szCs w:val="24"/>
        </w:rPr>
        <w:t xml:space="preserve">– 247. Palgrave Macmillan, Basingstoke, 2008; </w:t>
      </w:r>
      <w:r w:rsidRPr="004D16D4">
        <w:rPr>
          <w:rFonts w:ascii="Times New Roman" w:hAnsi="Times New Roman" w:cs="Times New Roman"/>
          <w:i/>
          <w:sz w:val="24"/>
          <w:szCs w:val="24"/>
        </w:rPr>
        <w:t xml:space="preserve">Urban policy and </w:t>
      </w:r>
      <w:proofErr w:type="spellStart"/>
      <w:r w:rsidRPr="004D16D4">
        <w:rPr>
          <w:rFonts w:ascii="Times New Roman" w:hAnsi="Times New Roman" w:cs="Times New Roman"/>
          <w:i/>
          <w:sz w:val="24"/>
          <w:szCs w:val="24"/>
        </w:rPr>
        <w:t>urbanisation</w:t>
      </w:r>
      <w:proofErr w:type="spellEnd"/>
      <w:r w:rsidRPr="004D16D4">
        <w:rPr>
          <w:rFonts w:ascii="Times New Roman" w:hAnsi="Times New Roman" w:cs="Times New Roman"/>
          <w:i/>
          <w:sz w:val="24"/>
          <w:szCs w:val="24"/>
        </w:rPr>
        <w:t xml:space="preserve"> in the </w:t>
      </w:r>
      <w:proofErr w:type="spellStart"/>
      <w:r w:rsidRPr="004D16D4">
        <w:rPr>
          <w:rFonts w:ascii="Times New Roman" w:hAnsi="Times New Roman" w:cs="Times New Roman"/>
          <w:i/>
          <w:sz w:val="24"/>
          <w:szCs w:val="24"/>
        </w:rPr>
        <w:t>transititon</w:t>
      </w:r>
      <w:proofErr w:type="spellEnd"/>
      <w:r w:rsidRPr="004D16D4">
        <w:rPr>
          <w:rFonts w:ascii="Times New Roman" w:hAnsi="Times New Roman" w:cs="Times New Roman"/>
          <w:i/>
          <w:sz w:val="24"/>
          <w:szCs w:val="24"/>
        </w:rPr>
        <w:t xml:space="preserve"> Romania</w:t>
      </w:r>
      <w:r w:rsidRPr="004D16D4">
        <w:rPr>
          <w:rFonts w:ascii="Times New Roman" w:hAnsi="Times New Roman" w:cs="Times New Roman"/>
          <w:sz w:val="24"/>
          <w:szCs w:val="24"/>
        </w:rPr>
        <w:t xml:space="preserve">, Romanian Review of Regional Studies 1, 51 – 64, 2006; </w:t>
      </w:r>
      <w:proofErr w:type="spellStart"/>
      <w:r w:rsidRPr="004D16D4">
        <w:rPr>
          <w:rFonts w:ascii="Times New Roman" w:hAnsi="Times New Roman" w:cs="Times New Roman"/>
          <w:i/>
          <w:sz w:val="24"/>
          <w:szCs w:val="24"/>
          <w:lang w:val="ro-RO"/>
        </w:rPr>
        <w:t>Growth</w:t>
      </w:r>
      <w:proofErr w:type="spellEnd"/>
      <w:r w:rsidRPr="004D16D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proofErr w:type="spellStart"/>
      <w:r w:rsidRPr="004D16D4">
        <w:rPr>
          <w:rFonts w:ascii="Times New Roman" w:hAnsi="Times New Roman" w:cs="Times New Roman"/>
          <w:i/>
          <w:sz w:val="24"/>
          <w:szCs w:val="24"/>
          <w:lang w:val="ro-RO"/>
        </w:rPr>
        <w:t>pole</w:t>
      </w:r>
      <w:proofErr w:type="spellEnd"/>
      <w:r w:rsidRPr="004D16D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proofErr w:type="spellStart"/>
      <w:r w:rsidRPr="004D16D4">
        <w:rPr>
          <w:rFonts w:ascii="Times New Roman" w:hAnsi="Times New Roman" w:cs="Times New Roman"/>
          <w:i/>
          <w:sz w:val="24"/>
          <w:szCs w:val="24"/>
          <w:lang w:val="ro-RO"/>
        </w:rPr>
        <w:t>development</w:t>
      </w:r>
      <w:proofErr w:type="spellEnd"/>
      <w:r w:rsidRPr="004D16D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proofErr w:type="spellStart"/>
      <w:r w:rsidRPr="004D16D4">
        <w:rPr>
          <w:rFonts w:ascii="Times New Roman" w:hAnsi="Times New Roman" w:cs="Times New Roman"/>
          <w:i/>
          <w:sz w:val="24"/>
          <w:szCs w:val="24"/>
          <w:lang w:val="ro-RO"/>
        </w:rPr>
        <w:t>and</w:t>
      </w:r>
      <w:proofErr w:type="spellEnd"/>
      <w:r w:rsidRPr="004D16D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proofErr w:type="spellStart"/>
      <w:r w:rsidRPr="004D16D4">
        <w:rPr>
          <w:rFonts w:ascii="Times New Roman" w:hAnsi="Times New Roman" w:cs="Times New Roman"/>
          <w:i/>
          <w:sz w:val="24"/>
          <w:szCs w:val="24"/>
        </w:rPr>
        <w:t>metropolization</w:t>
      </w:r>
      <w:proofErr w:type="spellEnd"/>
      <w:r w:rsidRPr="004D16D4">
        <w:rPr>
          <w:rFonts w:ascii="Times New Roman" w:hAnsi="Times New Roman" w:cs="Times New Roman"/>
          <w:i/>
          <w:sz w:val="24"/>
          <w:szCs w:val="24"/>
        </w:rPr>
        <w:t xml:space="preserve"> in Romania </w:t>
      </w:r>
      <w:r w:rsidRPr="004D16D4">
        <w:rPr>
          <w:rFonts w:ascii="Times New Roman" w:hAnsi="Times New Roman" w:cs="Times New Roman"/>
          <w:sz w:val="24"/>
          <w:szCs w:val="24"/>
        </w:rPr>
        <w:t xml:space="preserve">(with Cristea M.). Studia UBB, </w:t>
      </w:r>
      <w:proofErr w:type="spellStart"/>
      <w:r w:rsidRPr="004D16D4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4D1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6D4">
        <w:rPr>
          <w:rFonts w:ascii="Times New Roman" w:hAnsi="Times New Roman" w:cs="Times New Roman"/>
          <w:sz w:val="24"/>
          <w:szCs w:val="24"/>
        </w:rPr>
        <w:t>Geographia</w:t>
      </w:r>
      <w:proofErr w:type="spellEnd"/>
      <w:r w:rsidRPr="004D16D4">
        <w:rPr>
          <w:rFonts w:ascii="Times New Roman" w:hAnsi="Times New Roman" w:cs="Times New Roman"/>
          <w:sz w:val="24"/>
          <w:szCs w:val="24"/>
        </w:rPr>
        <w:t>, 59:2, 125-138, 2014.</w:t>
      </w:r>
    </w:p>
    <w:p w14:paraId="2BD1DB32" w14:textId="4C3E1789" w:rsidR="002D3A20" w:rsidRPr="004D16D4" w:rsidRDefault="002D3A20" w:rsidP="00635232">
      <w:pPr>
        <w:jc w:val="both"/>
        <w:rPr>
          <w:b/>
        </w:rPr>
      </w:pPr>
    </w:p>
    <w:p w14:paraId="0519BD10" w14:textId="198D728E" w:rsidR="002D3A20" w:rsidRPr="004D16D4" w:rsidRDefault="002D3A20" w:rsidP="00635232">
      <w:pPr>
        <w:jc w:val="both"/>
        <w:rPr>
          <w:bCs/>
        </w:rPr>
      </w:pPr>
      <w:r w:rsidRPr="004D16D4">
        <w:rPr>
          <w:bCs/>
        </w:rPr>
        <w:t>Date de contact: jozsef.benedek@ubbcluj.ro</w:t>
      </w:r>
    </w:p>
    <w:p w14:paraId="0AA59E72" w14:textId="77777777" w:rsidR="0004707C" w:rsidRDefault="0004707C" w:rsidP="00635232">
      <w:pPr>
        <w:jc w:val="both"/>
        <w:rPr>
          <w:b/>
        </w:rPr>
      </w:pPr>
    </w:p>
    <w:p w14:paraId="678A4E07" w14:textId="77777777" w:rsidR="0004707C" w:rsidRDefault="0004707C" w:rsidP="00635232">
      <w:pPr>
        <w:jc w:val="both"/>
        <w:rPr>
          <w:b/>
        </w:rPr>
      </w:pPr>
    </w:p>
    <w:p w14:paraId="1C27911F" w14:textId="0EBC4406" w:rsidR="00635232" w:rsidRPr="004D16D4" w:rsidRDefault="00635232" w:rsidP="00635232">
      <w:pPr>
        <w:jc w:val="both"/>
        <w:rPr>
          <w:b/>
        </w:rPr>
      </w:pPr>
      <w:proofErr w:type="spellStart"/>
      <w:r w:rsidRPr="004D16D4">
        <w:rPr>
          <w:b/>
        </w:rPr>
        <w:lastRenderedPageBreak/>
        <w:t>József</w:t>
      </w:r>
      <w:proofErr w:type="spellEnd"/>
      <w:r w:rsidRPr="004D16D4">
        <w:rPr>
          <w:b/>
        </w:rPr>
        <w:t xml:space="preserve"> </w:t>
      </w:r>
      <w:proofErr w:type="spellStart"/>
      <w:r w:rsidRPr="004D16D4">
        <w:rPr>
          <w:b/>
        </w:rPr>
        <w:t>Benedek</w:t>
      </w:r>
      <w:proofErr w:type="spellEnd"/>
      <w:r w:rsidRPr="004D16D4">
        <w:rPr>
          <w:b/>
        </w:rPr>
        <w:t xml:space="preserve"> </w:t>
      </w:r>
      <w:r w:rsidRPr="004D16D4">
        <w:t>is Professor of Human Geography at the Babe</w:t>
      </w:r>
      <w:r w:rsidRPr="004D16D4">
        <w:rPr>
          <w:lang w:val="ro-RO"/>
        </w:rPr>
        <w:t xml:space="preserve">ș-Bolyai University (BBU), </w:t>
      </w:r>
      <w:proofErr w:type="spellStart"/>
      <w:r w:rsidRPr="004D16D4">
        <w:rPr>
          <w:lang w:val="ro-RO"/>
        </w:rPr>
        <w:t>Faculty</w:t>
      </w:r>
      <w:proofErr w:type="spellEnd"/>
      <w:r w:rsidRPr="004D16D4">
        <w:rPr>
          <w:lang w:val="ro-RO"/>
        </w:rPr>
        <w:t xml:space="preserve"> of </w:t>
      </w:r>
      <w:proofErr w:type="spellStart"/>
      <w:r w:rsidRPr="004D16D4">
        <w:rPr>
          <w:lang w:val="ro-RO"/>
        </w:rPr>
        <w:t>Geography</w:t>
      </w:r>
      <w:proofErr w:type="spellEnd"/>
      <w:r w:rsidRPr="004D16D4">
        <w:rPr>
          <w:lang w:val="ro-RO"/>
        </w:rPr>
        <w:t>, Cluj (Romania)</w:t>
      </w:r>
      <w:r w:rsidRPr="004D16D4">
        <w:t>. He is also Director of the Research Centre of Sustainable Development, BBU/Cluj.</w:t>
      </w:r>
    </w:p>
    <w:p w14:paraId="0669F564" w14:textId="77777777" w:rsidR="00635232" w:rsidRPr="004D16D4" w:rsidRDefault="00635232" w:rsidP="00635232">
      <w:pPr>
        <w:jc w:val="both"/>
        <w:rPr>
          <w:b/>
          <w:bCs/>
          <w:lang w:val="hu-HU"/>
        </w:rPr>
      </w:pPr>
    </w:p>
    <w:p w14:paraId="425204FB" w14:textId="77777777" w:rsidR="00635232" w:rsidRPr="004D16D4" w:rsidRDefault="00635232" w:rsidP="00635232">
      <w:pPr>
        <w:pStyle w:val="BodyTextIndent2"/>
        <w:ind w:left="0"/>
        <w:rPr>
          <w:bCs/>
          <w:szCs w:val="24"/>
        </w:rPr>
      </w:pPr>
      <w:proofErr w:type="spellStart"/>
      <w:r w:rsidRPr="004D16D4">
        <w:rPr>
          <w:b/>
          <w:szCs w:val="24"/>
        </w:rPr>
        <w:t>Area</w:t>
      </w:r>
      <w:proofErr w:type="spellEnd"/>
      <w:r w:rsidRPr="004D16D4">
        <w:rPr>
          <w:b/>
          <w:szCs w:val="24"/>
        </w:rPr>
        <w:t xml:space="preserve"> of </w:t>
      </w:r>
      <w:proofErr w:type="spellStart"/>
      <w:r w:rsidRPr="004D16D4">
        <w:rPr>
          <w:b/>
          <w:szCs w:val="24"/>
        </w:rPr>
        <w:t>competence</w:t>
      </w:r>
      <w:proofErr w:type="spellEnd"/>
      <w:r w:rsidRPr="004D16D4">
        <w:rPr>
          <w:bCs/>
          <w:szCs w:val="24"/>
        </w:rPr>
        <w:t xml:space="preserve">: economic </w:t>
      </w:r>
      <w:proofErr w:type="spellStart"/>
      <w:r w:rsidRPr="004D16D4">
        <w:rPr>
          <w:bCs/>
          <w:szCs w:val="24"/>
        </w:rPr>
        <w:t>geography</w:t>
      </w:r>
      <w:proofErr w:type="spellEnd"/>
      <w:r w:rsidRPr="004D16D4">
        <w:rPr>
          <w:bCs/>
          <w:szCs w:val="24"/>
        </w:rPr>
        <w:t xml:space="preserve">, </w:t>
      </w:r>
      <w:proofErr w:type="spellStart"/>
      <w:r w:rsidRPr="004D16D4">
        <w:rPr>
          <w:bCs/>
          <w:szCs w:val="24"/>
        </w:rPr>
        <w:t>sustainable</w:t>
      </w:r>
      <w:proofErr w:type="spellEnd"/>
      <w:r w:rsidRPr="004D16D4">
        <w:rPr>
          <w:bCs/>
          <w:szCs w:val="24"/>
        </w:rPr>
        <w:t xml:space="preserve"> </w:t>
      </w:r>
      <w:proofErr w:type="spellStart"/>
      <w:r w:rsidRPr="004D16D4">
        <w:rPr>
          <w:bCs/>
          <w:szCs w:val="24"/>
        </w:rPr>
        <w:t>development</w:t>
      </w:r>
      <w:proofErr w:type="spellEnd"/>
      <w:r w:rsidRPr="004D16D4">
        <w:rPr>
          <w:bCs/>
          <w:szCs w:val="24"/>
        </w:rPr>
        <w:t xml:space="preserve">, regional </w:t>
      </w:r>
      <w:proofErr w:type="spellStart"/>
      <w:r w:rsidRPr="004D16D4">
        <w:rPr>
          <w:bCs/>
          <w:szCs w:val="24"/>
        </w:rPr>
        <w:t>and</w:t>
      </w:r>
      <w:proofErr w:type="spellEnd"/>
      <w:r w:rsidRPr="004D16D4">
        <w:rPr>
          <w:bCs/>
          <w:szCs w:val="24"/>
        </w:rPr>
        <w:t xml:space="preserve"> urban </w:t>
      </w:r>
      <w:proofErr w:type="spellStart"/>
      <w:r w:rsidRPr="004D16D4">
        <w:rPr>
          <w:bCs/>
          <w:szCs w:val="24"/>
        </w:rPr>
        <w:t>planning</w:t>
      </w:r>
      <w:proofErr w:type="spellEnd"/>
      <w:r w:rsidRPr="004D16D4">
        <w:rPr>
          <w:bCs/>
          <w:szCs w:val="24"/>
        </w:rPr>
        <w:t>.</w:t>
      </w:r>
    </w:p>
    <w:p w14:paraId="13D688D5" w14:textId="77777777" w:rsidR="00635232" w:rsidRPr="004D16D4" w:rsidRDefault="00635232" w:rsidP="00635232">
      <w:pPr>
        <w:pStyle w:val="BodyTextIndent2"/>
        <w:ind w:left="0"/>
        <w:rPr>
          <w:sz w:val="20"/>
        </w:rPr>
      </w:pPr>
    </w:p>
    <w:p w14:paraId="5BF938B2" w14:textId="3C49E6E8" w:rsidR="00635232" w:rsidRPr="004D16D4" w:rsidRDefault="00635232" w:rsidP="00635232">
      <w:pPr>
        <w:pStyle w:val="HTMLPreformatte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6D4">
        <w:rPr>
          <w:rFonts w:ascii="Times New Roman" w:hAnsi="Times New Roman" w:cs="Times New Roman"/>
          <w:b/>
          <w:sz w:val="24"/>
          <w:szCs w:val="24"/>
        </w:rPr>
        <w:t xml:space="preserve">Research interests </w:t>
      </w:r>
      <w:r w:rsidRPr="004D16D4">
        <w:rPr>
          <w:rFonts w:ascii="Times New Roman" w:hAnsi="Times New Roman" w:cs="Times New Roman"/>
          <w:sz w:val="24"/>
          <w:szCs w:val="24"/>
        </w:rPr>
        <w:t xml:space="preserve">fall into </w:t>
      </w:r>
      <w:r w:rsidR="0004707C">
        <w:rPr>
          <w:rFonts w:ascii="Times New Roman" w:hAnsi="Times New Roman" w:cs="Times New Roman"/>
          <w:sz w:val="24"/>
          <w:szCs w:val="24"/>
        </w:rPr>
        <w:t>three</w:t>
      </w:r>
      <w:r w:rsidRPr="004D16D4">
        <w:rPr>
          <w:rFonts w:ascii="Times New Roman" w:hAnsi="Times New Roman" w:cs="Times New Roman"/>
          <w:sz w:val="24"/>
          <w:szCs w:val="24"/>
        </w:rPr>
        <w:t xml:space="preserve"> major areas:</w:t>
      </w:r>
    </w:p>
    <w:p w14:paraId="0300F56F" w14:textId="77777777" w:rsidR="00635232" w:rsidRPr="004D16D4" w:rsidRDefault="00635232" w:rsidP="0063523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14:paraId="56D464F6" w14:textId="7F1FF85E" w:rsidR="00635232" w:rsidRPr="004D16D4" w:rsidRDefault="00635232" w:rsidP="002D3A20">
      <w:pPr>
        <w:pStyle w:val="HTMLPreformatted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6D4">
        <w:rPr>
          <w:rFonts w:ascii="Times New Roman" w:hAnsi="Times New Roman" w:cs="Times New Roman"/>
          <w:b/>
          <w:sz w:val="24"/>
          <w:szCs w:val="24"/>
        </w:rPr>
        <w:t>The Geography of Human Risks, Vulnerability, Sustainability</w:t>
      </w:r>
    </w:p>
    <w:p w14:paraId="7491512B" w14:textId="0F965E76" w:rsidR="00635232" w:rsidRPr="004D16D4" w:rsidRDefault="00635232" w:rsidP="00635232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5E3C43A" w14:textId="0739F689" w:rsidR="00635232" w:rsidRPr="004D16D4" w:rsidRDefault="00635232" w:rsidP="00635232">
      <w:pPr>
        <w:pStyle w:val="HTMLPreformatted"/>
        <w:jc w:val="both"/>
        <w:rPr>
          <w:rStyle w:val="authors"/>
          <w:rFonts w:ascii="Times New Roman" w:hAnsi="Times New Roman" w:cs="Times New Roman"/>
          <w:sz w:val="24"/>
          <w:szCs w:val="24"/>
        </w:rPr>
      </w:pPr>
      <w:r w:rsidRPr="004D16D4">
        <w:rPr>
          <w:rFonts w:ascii="Times New Roman" w:hAnsi="Times New Roman" w:cs="Times New Roman"/>
          <w:sz w:val="24"/>
          <w:szCs w:val="24"/>
        </w:rPr>
        <w:t xml:space="preserve">The most significant publications include: </w:t>
      </w:r>
      <w:r w:rsidRPr="004D16D4">
        <w:rPr>
          <w:rFonts w:ascii="Times New Roman" w:hAnsi="Times New Roman" w:cs="Times New Roman"/>
          <w:i/>
          <w:sz w:val="24"/>
          <w:szCs w:val="24"/>
        </w:rPr>
        <w:t>Identification of traffic accident risk-prone areas under low lighting conditions</w:t>
      </w:r>
      <w:r w:rsidRPr="004D16D4">
        <w:rPr>
          <w:rFonts w:ascii="Times New Roman" w:hAnsi="Times New Roman" w:cs="Times New Roman"/>
          <w:sz w:val="24"/>
          <w:szCs w:val="24"/>
        </w:rPr>
        <w:t xml:space="preserve"> (with Ivan K., </w:t>
      </w:r>
      <w:proofErr w:type="spellStart"/>
      <w:r w:rsidRPr="004D16D4">
        <w:rPr>
          <w:rFonts w:ascii="Times New Roman" w:hAnsi="Times New Roman" w:cs="Times New Roman"/>
          <w:sz w:val="24"/>
          <w:szCs w:val="24"/>
        </w:rPr>
        <w:t>Haidu</w:t>
      </w:r>
      <w:proofErr w:type="spellEnd"/>
      <w:r w:rsidRPr="004D16D4">
        <w:rPr>
          <w:rFonts w:ascii="Times New Roman" w:hAnsi="Times New Roman" w:cs="Times New Roman"/>
          <w:sz w:val="24"/>
          <w:szCs w:val="24"/>
        </w:rPr>
        <w:t xml:space="preserve"> I. and Ciobanu S.)</w:t>
      </w:r>
      <w:r w:rsidRPr="004D16D4">
        <w:rPr>
          <w:rFonts w:ascii="Times New Roman" w:hAnsi="Times New Roman" w:cs="Times New Roman"/>
          <w:sz w:val="24"/>
          <w:szCs w:val="24"/>
          <w:lang w:val="ro-RO"/>
        </w:rPr>
        <w:t xml:space="preserve">. Natural </w:t>
      </w:r>
      <w:proofErr w:type="spellStart"/>
      <w:r w:rsidRPr="004D16D4">
        <w:rPr>
          <w:rFonts w:ascii="Times New Roman" w:hAnsi="Times New Roman" w:cs="Times New Roman"/>
          <w:sz w:val="24"/>
          <w:szCs w:val="24"/>
          <w:lang w:val="ro-RO"/>
        </w:rPr>
        <w:t>Hazards</w:t>
      </w:r>
      <w:proofErr w:type="spellEnd"/>
      <w:r w:rsidRPr="004D16D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D16D4">
        <w:rPr>
          <w:rFonts w:ascii="Times New Roman" w:hAnsi="Times New Roman" w:cs="Times New Roman"/>
          <w:sz w:val="24"/>
          <w:szCs w:val="24"/>
          <w:lang w:val="ro-RO"/>
        </w:rPr>
        <w:t>and</w:t>
      </w:r>
      <w:proofErr w:type="spellEnd"/>
      <w:r w:rsidRPr="004D16D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D16D4">
        <w:rPr>
          <w:rFonts w:ascii="Times New Roman" w:hAnsi="Times New Roman" w:cs="Times New Roman"/>
          <w:sz w:val="24"/>
          <w:szCs w:val="24"/>
          <w:lang w:val="ro-RO"/>
        </w:rPr>
        <w:t>Earth</w:t>
      </w:r>
      <w:proofErr w:type="spellEnd"/>
      <w:r w:rsidRPr="004D16D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D16D4">
        <w:rPr>
          <w:rFonts w:ascii="Times New Roman" w:hAnsi="Times New Roman" w:cs="Times New Roman"/>
          <w:sz w:val="24"/>
          <w:szCs w:val="24"/>
          <w:lang w:val="ro-RO"/>
        </w:rPr>
        <w:t>System</w:t>
      </w:r>
      <w:proofErr w:type="spellEnd"/>
      <w:r w:rsidRPr="004D16D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D16D4">
        <w:rPr>
          <w:rFonts w:ascii="Times New Roman" w:hAnsi="Times New Roman" w:cs="Times New Roman"/>
          <w:sz w:val="24"/>
          <w:szCs w:val="24"/>
          <w:lang w:val="ro-RO"/>
        </w:rPr>
        <w:t>Sciences</w:t>
      </w:r>
      <w:proofErr w:type="spellEnd"/>
      <w:r w:rsidRPr="004D16D4">
        <w:rPr>
          <w:rFonts w:ascii="Times New Roman" w:hAnsi="Times New Roman" w:cs="Times New Roman"/>
          <w:sz w:val="24"/>
          <w:szCs w:val="24"/>
          <w:lang w:val="ro-RO"/>
        </w:rPr>
        <w:t xml:space="preserve">, 15:9, 2059-2068, 2015; </w:t>
      </w:r>
      <w:r w:rsidRPr="004D16D4">
        <w:rPr>
          <w:rFonts w:ascii="Times New Roman" w:hAnsi="Times New Roman" w:cs="Times New Roman"/>
          <w:i/>
          <w:sz w:val="24"/>
          <w:szCs w:val="24"/>
        </w:rPr>
        <w:t>Hot spots and social background of urban traffic crashes: a case study in Cluj-Napoca (Romania)</w:t>
      </w:r>
      <w:r w:rsidRPr="004D16D4">
        <w:rPr>
          <w:rFonts w:ascii="Times New Roman" w:hAnsi="Times New Roman" w:cs="Times New Roman"/>
          <w:sz w:val="24"/>
          <w:szCs w:val="24"/>
        </w:rPr>
        <w:t xml:space="preserve"> (with Ciobanu S. and Man T.). </w:t>
      </w:r>
      <w:r w:rsidRPr="004D16D4">
        <w:rPr>
          <w:rFonts w:ascii="Times New Roman" w:hAnsi="Times New Roman" w:cs="Times New Roman"/>
          <w:i/>
          <w:sz w:val="24"/>
          <w:szCs w:val="24"/>
        </w:rPr>
        <w:t>Accident Analysis and Prevention</w:t>
      </w:r>
      <w:r w:rsidRPr="004D16D4">
        <w:rPr>
          <w:rFonts w:ascii="Times New Roman" w:hAnsi="Times New Roman" w:cs="Times New Roman"/>
          <w:sz w:val="24"/>
          <w:szCs w:val="24"/>
        </w:rPr>
        <w:t>, 87:2, 117-126, 2016.</w:t>
      </w:r>
    </w:p>
    <w:p w14:paraId="0DEBA43D" w14:textId="77777777" w:rsidR="00635232" w:rsidRPr="004D16D4" w:rsidRDefault="00635232" w:rsidP="00635232">
      <w:pPr>
        <w:pStyle w:val="HTMLPreformatted"/>
        <w:jc w:val="both"/>
        <w:rPr>
          <w:rFonts w:ascii="Times New Roman" w:hAnsi="Times New Roman" w:cs="Times New Roman"/>
          <w:lang w:val="ro-RO"/>
        </w:rPr>
      </w:pPr>
      <w:r w:rsidRPr="004D16D4">
        <w:rPr>
          <w:rFonts w:ascii="Times New Roman" w:hAnsi="Times New Roman" w:cs="Times New Roman"/>
          <w:sz w:val="24"/>
          <w:szCs w:val="24"/>
          <w:lang w:val="ro-RO"/>
        </w:rPr>
        <w:t xml:space="preserve">Nagy J., Benedek J., Ivan K., (2018) </w:t>
      </w:r>
      <w:r w:rsidRPr="004D16D4">
        <w:rPr>
          <w:rFonts w:ascii="Times New Roman" w:hAnsi="Times New Roman" w:cs="Times New Roman"/>
          <w:sz w:val="24"/>
          <w:szCs w:val="24"/>
        </w:rPr>
        <w:t xml:space="preserve">Measuring Sustainable Development Goals at local level. A case of a metropolitan area in Romania, </w:t>
      </w:r>
      <w:r w:rsidRPr="004D16D4">
        <w:rPr>
          <w:rFonts w:ascii="Times New Roman" w:hAnsi="Times New Roman" w:cs="Times New Roman"/>
          <w:i/>
          <w:sz w:val="24"/>
          <w:szCs w:val="24"/>
        </w:rPr>
        <w:t>Sustainability</w:t>
      </w:r>
      <w:r w:rsidRPr="004D16D4">
        <w:rPr>
          <w:rFonts w:ascii="Times New Roman" w:hAnsi="Times New Roman" w:cs="Times New Roman"/>
          <w:sz w:val="24"/>
          <w:szCs w:val="24"/>
        </w:rPr>
        <w:t>, 10:11, 3962.</w:t>
      </w:r>
    </w:p>
    <w:p w14:paraId="2408705C" w14:textId="55B3A84E" w:rsidR="00635232" w:rsidRPr="004D16D4" w:rsidRDefault="00635232" w:rsidP="0063523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16D4">
        <w:rPr>
          <w:rFonts w:ascii="Times New Roman" w:hAnsi="Times New Roman" w:cs="Times New Roman"/>
          <w:sz w:val="24"/>
          <w:szCs w:val="24"/>
        </w:rPr>
        <w:t>Benedek</w:t>
      </w:r>
      <w:proofErr w:type="spellEnd"/>
      <w:r w:rsidRPr="004D16D4">
        <w:rPr>
          <w:rFonts w:ascii="Times New Roman" w:hAnsi="Times New Roman" w:cs="Times New Roman"/>
          <w:sz w:val="24"/>
          <w:szCs w:val="24"/>
        </w:rPr>
        <w:t xml:space="preserve"> J., </w:t>
      </w:r>
      <w:proofErr w:type="spellStart"/>
      <w:r w:rsidRPr="004D16D4">
        <w:rPr>
          <w:rFonts w:ascii="Times New Roman" w:hAnsi="Times New Roman" w:cs="Times New Roman"/>
          <w:sz w:val="24"/>
          <w:szCs w:val="24"/>
        </w:rPr>
        <w:t>Sebestyén</w:t>
      </w:r>
      <w:proofErr w:type="spellEnd"/>
      <w:r w:rsidRPr="004D16D4">
        <w:rPr>
          <w:rFonts w:ascii="Times New Roman" w:hAnsi="Times New Roman" w:cs="Times New Roman"/>
          <w:sz w:val="24"/>
          <w:szCs w:val="24"/>
        </w:rPr>
        <w:t xml:space="preserve"> T., </w:t>
      </w:r>
      <w:proofErr w:type="spellStart"/>
      <w:r w:rsidRPr="004D16D4">
        <w:rPr>
          <w:rFonts w:ascii="Times New Roman" w:hAnsi="Times New Roman" w:cs="Times New Roman"/>
          <w:sz w:val="24"/>
          <w:szCs w:val="24"/>
        </w:rPr>
        <w:t>Bartók</w:t>
      </w:r>
      <w:proofErr w:type="spellEnd"/>
      <w:r w:rsidRPr="004D16D4">
        <w:rPr>
          <w:rFonts w:ascii="Times New Roman" w:hAnsi="Times New Roman" w:cs="Times New Roman"/>
          <w:sz w:val="24"/>
          <w:szCs w:val="24"/>
        </w:rPr>
        <w:t xml:space="preserve"> B. (2018) Evaluation of renewable energy sources in peripheral areas and renewable energy-based rural development. </w:t>
      </w:r>
      <w:r w:rsidRPr="004D16D4">
        <w:rPr>
          <w:rFonts w:ascii="Times New Roman" w:hAnsi="Times New Roman" w:cs="Times New Roman"/>
          <w:i/>
          <w:sz w:val="24"/>
          <w:szCs w:val="24"/>
        </w:rPr>
        <w:t>Renewable and Sustainable Energy Reviews</w:t>
      </w:r>
      <w:r w:rsidRPr="004D16D4">
        <w:rPr>
          <w:rFonts w:ascii="Times New Roman" w:hAnsi="Times New Roman" w:cs="Times New Roman"/>
          <w:sz w:val="24"/>
          <w:szCs w:val="24"/>
        </w:rPr>
        <w:t>, 90:7, 516-535.</w:t>
      </w:r>
      <w:r w:rsidRPr="004D16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CB35BD" w14:textId="77777777" w:rsidR="00635232" w:rsidRPr="004D16D4" w:rsidRDefault="00635232" w:rsidP="00635232">
      <w:pPr>
        <w:pStyle w:val="HTMLPreformatted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D975F7" w14:textId="5A04269E" w:rsidR="00635232" w:rsidRPr="004D16D4" w:rsidRDefault="00635232" w:rsidP="002D3A20">
      <w:pPr>
        <w:pStyle w:val="HTMLPreformatted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6D4">
        <w:rPr>
          <w:rFonts w:ascii="Times New Roman" w:hAnsi="Times New Roman" w:cs="Times New Roman"/>
          <w:b/>
          <w:sz w:val="24"/>
          <w:szCs w:val="24"/>
        </w:rPr>
        <w:t>Regional Economic Development</w:t>
      </w:r>
    </w:p>
    <w:p w14:paraId="498F6A8F" w14:textId="77777777" w:rsidR="00635232" w:rsidRPr="004D16D4" w:rsidRDefault="00635232" w:rsidP="00635232">
      <w:pPr>
        <w:pStyle w:val="HTMLPreformatted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F7C419" w14:textId="7E9BEA05" w:rsidR="00635232" w:rsidRPr="004D16D4" w:rsidRDefault="00635232" w:rsidP="00635232">
      <w:pPr>
        <w:pStyle w:val="Title"/>
        <w:jc w:val="both"/>
        <w:rPr>
          <w:b w:val="0"/>
          <w:sz w:val="24"/>
          <w:szCs w:val="24"/>
        </w:rPr>
      </w:pPr>
      <w:proofErr w:type="spellStart"/>
      <w:r w:rsidRPr="004D16D4">
        <w:rPr>
          <w:b w:val="0"/>
          <w:sz w:val="24"/>
          <w:szCs w:val="24"/>
        </w:rPr>
        <w:t>This</w:t>
      </w:r>
      <w:proofErr w:type="spellEnd"/>
      <w:r w:rsidRPr="004D16D4">
        <w:rPr>
          <w:b w:val="0"/>
          <w:sz w:val="24"/>
          <w:szCs w:val="24"/>
        </w:rPr>
        <w:t xml:space="preserve"> </w:t>
      </w:r>
      <w:proofErr w:type="spellStart"/>
      <w:r w:rsidRPr="004D16D4">
        <w:rPr>
          <w:b w:val="0"/>
          <w:sz w:val="24"/>
          <w:szCs w:val="24"/>
        </w:rPr>
        <w:t>research</w:t>
      </w:r>
      <w:proofErr w:type="spellEnd"/>
      <w:r w:rsidRPr="004D16D4">
        <w:rPr>
          <w:b w:val="0"/>
          <w:sz w:val="24"/>
          <w:szCs w:val="24"/>
        </w:rPr>
        <w:t xml:space="preserve"> </w:t>
      </w:r>
      <w:proofErr w:type="spellStart"/>
      <w:r w:rsidRPr="004D16D4">
        <w:rPr>
          <w:b w:val="0"/>
          <w:sz w:val="24"/>
          <w:szCs w:val="24"/>
        </w:rPr>
        <w:t>topic</w:t>
      </w:r>
      <w:proofErr w:type="spellEnd"/>
      <w:r w:rsidRPr="004D16D4">
        <w:rPr>
          <w:b w:val="0"/>
          <w:sz w:val="24"/>
          <w:szCs w:val="24"/>
        </w:rPr>
        <w:t xml:space="preserve"> </w:t>
      </w:r>
      <w:proofErr w:type="spellStart"/>
      <w:r w:rsidRPr="004D16D4">
        <w:rPr>
          <w:b w:val="0"/>
          <w:sz w:val="24"/>
          <w:szCs w:val="24"/>
        </w:rPr>
        <w:t>encompass</w:t>
      </w:r>
      <w:proofErr w:type="spellEnd"/>
      <w:r w:rsidRPr="004D16D4">
        <w:rPr>
          <w:b w:val="0"/>
          <w:sz w:val="24"/>
          <w:szCs w:val="24"/>
        </w:rPr>
        <w:t xml:space="preserve"> </w:t>
      </w:r>
      <w:proofErr w:type="spellStart"/>
      <w:r w:rsidRPr="004D16D4">
        <w:rPr>
          <w:b w:val="0"/>
          <w:sz w:val="24"/>
          <w:szCs w:val="24"/>
        </w:rPr>
        <w:t>the</w:t>
      </w:r>
      <w:proofErr w:type="spellEnd"/>
      <w:r w:rsidRPr="004D16D4">
        <w:rPr>
          <w:b w:val="0"/>
          <w:sz w:val="24"/>
          <w:szCs w:val="24"/>
        </w:rPr>
        <w:t xml:space="preserve"> </w:t>
      </w:r>
      <w:proofErr w:type="spellStart"/>
      <w:r w:rsidRPr="004D16D4">
        <w:rPr>
          <w:b w:val="0"/>
          <w:sz w:val="24"/>
          <w:szCs w:val="24"/>
        </w:rPr>
        <w:t>uneven</w:t>
      </w:r>
      <w:proofErr w:type="spellEnd"/>
      <w:r w:rsidRPr="004D16D4">
        <w:rPr>
          <w:b w:val="0"/>
          <w:sz w:val="24"/>
          <w:szCs w:val="24"/>
        </w:rPr>
        <w:t xml:space="preserve"> </w:t>
      </w:r>
      <w:proofErr w:type="spellStart"/>
      <w:r w:rsidRPr="004D16D4">
        <w:rPr>
          <w:b w:val="0"/>
          <w:sz w:val="24"/>
          <w:szCs w:val="24"/>
        </w:rPr>
        <w:t>geographical</w:t>
      </w:r>
      <w:proofErr w:type="spellEnd"/>
      <w:r w:rsidRPr="004D16D4">
        <w:rPr>
          <w:b w:val="0"/>
          <w:sz w:val="24"/>
          <w:szCs w:val="24"/>
        </w:rPr>
        <w:t xml:space="preserve"> </w:t>
      </w:r>
      <w:proofErr w:type="spellStart"/>
      <w:r w:rsidRPr="004D16D4">
        <w:rPr>
          <w:b w:val="0"/>
          <w:sz w:val="24"/>
          <w:szCs w:val="24"/>
        </w:rPr>
        <w:t>development</w:t>
      </w:r>
      <w:proofErr w:type="spellEnd"/>
      <w:r w:rsidRPr="004D16D4">
        <w:rPr>
          <w:b w:val="0"/>
          <w:sz w:val="24"/>
          <w:szCs w:val="24"/>
        </w:rPr>
        <w:t xml:space="preserve">, </w:t>
      </w:r>
      <w:proofErr w:type="spellStart"/>
      <w:r w:rsidRPr="004D16D4">
        <w:rPr>
          <w:b w:val="0"/>
          <w:sz w:val="24"/>
          <w:szCs w:val="24"/>
        </w:rPr>
        <w:t>regional</w:t>
      </w:r>
      <w:proofErr w:type="spellEnd"/>
      <w:r w:rsidRPr="004D16D4">
        <w:rPr>
          <w:b w:val="0"/>
          <w:sz w:val="24"/>
          <w:szCs w:val="24"/>
        </w:rPr>
        <w:t xml:space="preserve"> </w:t>
      </w:r>
      <w:proofErr w:type="spellStart"/>
      <w:r w:rsidRPr="004D16D4">
        <w:rPr>
          <w:b w:val="0"/>
          <w:sz w:val="24"/>
          <w:szCs w:val="24"/>
        </w:rPr>
        <w:t>inequalities</w:t>
      </w:r>
      <w:proofErr w:type="spellEnd"/>
      <w:r w:rsidRPr="004D16D4">
        <w:rPr>
          <w:b w:val="0"/>
          <w:sz w:val="24"/>
          <w:szCs w:val="24"/>
        </w:rPr>
        <w:t xml:space="preserve"> and </w:t>
      </w:r>
      <w:proofErr w:type="spellStart"/>
      <w:r w:rsidRPr="004D16D4">
        <w:rPr>
          <w:b w:val="0"/>
          <w:sz w:val="24"/>
          <w:szCs w:val="24"/>
        </w:rPr>
        <w:t>spatial</w:t>
      </w:r>
      <w:proofErr w:type="spellEnd"/>
      <w:r w:rsidRPr="004D16D4">
        <w:rPr>
          <w:b w:val="0"/>
          <w:sz w:val="24"/>
          <w:szCs w:val="24"/>
        </w:rPr>
        <w:t xml:space="preserve"> </w:t>
      </w:r>
      <w:proofErr w:type="spellStart"/>
      <w:r w:rsidRPr="004D16D4">
        <w:rPr>
          <w:b w:val="0"/>
          <w:sz w:val="24"/>
          <w:szCs w:val="24"/>
        </w:rPr>
        <w:t>polarisation</w:t>
      </w:r>
      <w:proofErr w:type="spellEnd"/>
      <w:r w:rsidRPr="004D16D4">
        <w:rPr>
          <w:b w:val="0"/>
          <w:sz w:val="24"/>
          <w:szCs w:val="24"/>
        </w:rPr>
        <w:t xml:space="preserve">, </w:t>
      </w:r>
      <w:proofErr w:type="spellStart"/>
      <w:r w:rsidRPr="004D16D4">
        <w:rPr>
          <w:b w:val="0"/>
          <w:sz w:val="24"/>
          <w:szCs w:val="24"/>
        </w:rPr>
        <w:t>the</w:t>
      </w:r>
      <w:proofErr w:type="spellEnd"/>
      <w:r w:rsidRPr="004D16D4">
        <w:rPr>
          <w:b w:val="0"/>
          <w:sz w:val="24"/>
          <w:szCs w:val="24"/>
        </w:rPr>
        <w:t xml:space="preserve"> </w:t>
      </w:r>
      <w:proofErr w:type="spellStart"/>
      <w:r w:rsidRPr="004D16D4">
        <w:rPr>
          <w:b w:val="0"/>
          <w:sz w:val="24"/>
          <w:szCs w:val="24"/>
        </w:rPr>
        <w:t>role</w:t>
      </w:r>
      <w:proofErr w:type="spellEnd"/>
      <w:r w:rsidRPr="004D16D4">
        <w:rPr>
          <w:b w:val="0"/>
          <w:sz w:val="24"/>
          <w:szCs w:val="24"/>
        </w:rPr>
        <w:t xml:space="preserve"> of </w:t>
      </w:r>
      <w:proofErr w:type="spellStart"/>
      <w:r w:rsidRPr="004D16D4">
        <w:rPr>
          <w:b w:val="0"/>
          <w:sz w:val="24"/>
          <w:szCs w:val="24"/>
        </w:rPr>
        <w:t>tourism</w:t>
      </w:r>
      <w:proofErr w:type="spellEnd"/>
      <w:r w:rsidRPr="004D16D4">
        <w:rPr>
          <w:b w:val="0"/>
          <w:sz w:val="24"/>
          <w:szCs w:val="24"/>
        </w:rPr>
        <w:t xml:space="preserve"> in local and </w:t>
      </w:r>
      <w:proofErr w:type="spellStart"/>
      <w:r w:rsidRPr="004D16D4">
        <w:rPr>
          <w:b w:val="0"/>
          <w:sz w:val="24"/>
          <w:szCs w:val="24"/>
        </w:rPr>
        <w:t>regional</w:t>
      </w:r>
      <w:proofErr w:type="spellEnd"/>
      <w:r w:rsidRPr="004D16D4">
        <w:rPr>
          <w:b w:val="0"/>
          <w:sz w:val="24"/>
          <w:szCs w:val="24"/>
        </w:rPr>
        <w:t xml:space="preserve"> </w:t>
      </w:r>
      <w:proofErr w:type="spellStart"/>
      <w:r w:rsidRPr="004D16D4">
        <w:rPr>
          <w:b w:val="0"/>
          <w:sz w:val="24"/>
          <w:szCs w:val="24"/>
        </w:rPr>
        <w:t>development</w:t>
      </w:r>
      <w:proofErr w:type="spellEnd"/>
      <w:r w:rsidRPr="004D16D4">
        <w:rPr>
          <w:b w:val="0"/>
          <w:sz w:val="24"/>
          <w:szCs w:val="24"/>
        </w:rPr>
        <w:t xml:space="preserve">, </w:t>
      </w:r>
      <w:proofErr w:type="spellStart"/>
      <w:r w:rsidRPr="004D16D4">
        <w:rPr>
          <w:b w:val="0"/>
          <w:sz w:val="24"/>
          <w:szCs w:val="24"/>
        </w:rPr>
        <w:t>urban</w:t>
      </w:r>
      <w:proofErr w:type="spellEnd"/>
      <w:r w:rsidRPr="004D16D4">
        <w:rPr>
          <w:b w:val="0"/>
          <w:sz w:val="24"/>
          <w:szCs w:val="24"/>
        </w:rPr>
        <w:t xml:space="preserve"> </w:t>
      </w:r>
      <w:proofErr w:type="spellStart"/>
      <w:r w:rsidRPr="004D16D4">
        <w:rPr>
          <w:b w:val="0"/>
          <w:sz w:val="24"/>
          <w:szCs w:val="24"/>
        </w:rPr>
        <w:t>economic</w:t>
      </w:r>
      <w:proofErr w:type="spellEnd"/>
      <w:r w:rsidRPr="004D16D4">
        <w:rPr>
          <w:b w:val="0"/>
          <w:sz w:val="24"/>
          <w:szCs w:val="24"/>
        </w:rPr>
        <w:t xml:space="preserve"> </w:t>
      </w:r>
      <w:proofErr w:type="spellStart"/>
      <w:r w:rsidRPr="004D16D4">
        <w:rPr>
          <w:b w:val="0"/>
          <w:sz w:val="24"/>
          <w:szCs w:val="24"/>
        </w:rPr>
        <w:t>change</w:t>
      </w:r>
      <w:proofErr w:type="spellEnd"/>
      <w:r w:rsidRPr="004D16D4">
        <w:rPr>
          <w:b w:val="0"/>
          <w:sz w:val="24"/>
          <w:szCs w:val="24"/>
        </w:rPr>
        <w:t>.</w:t>
      </w:r>
    </w:p>
    <w:p w14:paraId="102AAECA" w14:textId="5D58FBF0" w:rsidR="00635232" w:rsidRPr="004D16D4" w:rsidRDefault="00635232" w:rsidP="00635232">
      <w:pPr>
        <w:pStyle w:val="Title"/>
        <w:jc w:val="both"/>
        <w:rPr>
          <w:b w:val="0"/>
          <w:sz w:val="24"/>
          <w:szCs w:val="24"/>
          <w:lang w:val="en-US"/>
        </w:rPr>
      </w:pPr>
      <w:r w:rsidRPr="004D16D4">
        <w:rPr>
          <w:b w:val="0"/>
          <w:sz w:val="24"/>
          <w:szCs w:val="24"/>
        </w:rPr>
        <w:t xml:space="preserve">The most </w:t>
      </w:r>
      <w:proofErr w:type="spellStart"/>
      <w:r w:rsidRPr="004D16D4">
        <w:rPr>
          <w:b w:val="0"/>
          <w:sz w:val="24"/>
          <w:szCs w:val="24"/>
        </w:rPr>
        <w:t>significant</w:t>
      </w:r>
      <w:proofErr w:type="spellEnd"/>
      <w:r w:rsidRPr="004D16D4">
        <w:rPr>
          <w:b w:val="0"/>
          <w:sz w:val="24"/>
          <w:szCs w:val="24"/>
        </w:rPr>
        <w:t xml:space="preserve"> </w:t>
      </w:r>
      <w:proofErr w:type="spellStart"/>
      <w:r w:rsidRPr="004D16D4">
        <w:rPr>
          <w:b w:val="0"/>
          <w:sz w:val="24"/>
          <w:szCs w:val="24"/>
        </w:rPr>
        <w:t>publications</w:t>
      </w:r>
      <w:proofErr w:type="spellEnd"/>
      <w:r w:rsidRPr="004D16D4">
        <w:rPr>
          <w:b w:val="0"/>
          <w:sz w:val="24"/>
          <w:szCs w:val="24"/>
        </w:rPr>
        <w:t xml:space="preserve"> </w:t>
      </w:r>
      <w:proofErr w:type="spellStart"/>
      <w:r w:rsidRPr="004D16D4">
        <w:rPr>
          <w:b w:val="0"/>
          <w:sz w:val="24"/>
          <w:szCs w:val="24"/>
        </w:rPr>
        <w:t>include</w:t>
      </w:r>
      <w:proofErr w:type="spellEnd"/>
      <w:r w:rsidRPr="004D16D4">
        <w:rPr>
          <w:b w:val="0"/>
          <w:sz w:val="24"/>
          <w:szCs w:val="24"/>
        </w:rPr>
        <w:t>:</w:t>
      </w:r>
      <w:r w:rsidRPr="004D16D4">
        <w:rPr>
          <w:sz w:val="24"/>
          <w:szCs w:val="24"/>
        </w:rPr>
        <w:t xml:space="preserve"> </w:t>
      </w:r>
      <w:r w:rsidRPr="004D16D4">
        <w:rPr>
          <w:b w:val="0"/>
          <w:i/>
          <w:sz w:val="24"/>
          <w:szCs w:val="24"/>
        </w:rPr>
        <w:t xml:space="preserve">The </w:t>
      </w:r>
      <w:proofErr w:type="spellStart"/>
      <w:r w:rsidRPr="004D16D4">
        <w:rPr>
          <w:b w:val="0"/>
          <w:i/>
          <w:sz w:val="24"/>
          <w:szCs w:val="24"/>
        </w:rPr>
        <w:t>emergence</w:t>
      </w:r>
      <w:proofErr w:type="spellEnd"/>
      <w:r w:rsidRPr="004D16D4">
        <w:rPr>
          <w:b w:val="0"/>
          <w:i/>
          <w:sz w:val="24"/>
          <w:szCs w:val="24"/>
        </w:rPr>
        <w:t xml:space="preserve"> of </w:t>
      </w:r>
      <w:proofErr w:type="spellStart"/>
      <w:r w:rsidRPr="004D16D4">
        <w:rPr>
          <w:b w:val="0"/>
          <w:i/>
          <w:sz w:val="24"/>
          <w:szCs w:val="24"/>
        </w:rPr>
        <w:t>new</w:t>
      </w:r>
      <w:proofErr w:type="spellEnd"/>
      <w:r w:rsidRPr="004D16D4">
        <w:rPr>
          <w:b w:val="0"/>
          <w:i/>
          <w:sz w:val="24"/>
          <w:szCs w:val="24"/>
        </w:rPr>
        <w:t xml:space="preserve"> </w:t>
      </w:r>
      <w:proofErr w:type="spellStart"/>
      <w:r w:rsidRPr="004D16D4">
        <w:rPr>
          <w:b w:val="0"/>
          <w:i/>
          <w:sz w:val="24"/>
          <w:szCs w:val="24"/>
        </w:rPr>
        <w:t>regions</w:t>
      </w:r>
      <w:proofErr w:type="spellEnd"/>
      <w:r w:rsidRPr="004D16D4">
        <w:rPr>
          <w:b w:val="0"/>
          <w:i/>
          <w:sz w:val="24"/>
          <w:szCs w:val="24"/>
        </w:rPr>
        <w:t xml:space="preserve"> in </w:t>
      </w:r>
      <w:proofErr w:type="spellStart"/>
      <w:r w:rsidRPr="004D16D4">
        <w:rPr>
          <w:b w:val="0"/>
          <w:i/>
          <w:sz w:val="24"/>
          <w:szCs w:val="24"/>
        </w:rPr>
        <w:t>transition</w:t>
      </w:r>
      <w:proofErr w:type="spellEnd"/>
      <w:r w:rsidRPr="004D16D4">
        <w:rPr>
          <w:b w:val="0"/>
          <w:i/>
          <w:sz w:val="24"/>
          <w:szCs w:val="24"/>
        </w:rPr>
        <w:t xml:space="preserve"> </w:t>
      </w:r>
      <w:proofErr w:type="spellStart"/>
      <w:r w:rsidRPr="004D16D4">
        <w:rPr>
          <w:b w:val="0"/>
          <w:i/>
          <w:sz w:val="24"/>
          <w:szCs w:val="24"/>
        </w:rPr>
        <w:t>Romania</w:t>
      </w:r>
      <w:proofErr w:type="spellEnd"/>
      <w:r w:rsidRPr="004D16D4">
        <w:rPr>
          <w:b w:val="0"/>
          <w:sz w:val="24"/>
          <w:szCs w:val="24"/>
        </w:rPr>
        <w:t>, in: Scott, J. (</w:t>
      </w:r>
      <w:proofErr w:type="spellStart"/>
      <w:r w:rsidRPr="004D16D4">
        <w:rPr>
          <w:b w:val="0"/>
          <w:sz w:val="24"/>
          <w:szCs w:val="24"/>
        </w:rPr>
        <w:t>Ed</w:t>
      </w:r>
      <w:proofErr w:type="spellEnd"/>
      <w:r w:rsidRPr="004D16D4">
        <w:rPr>
          <w:b w:val="0"/>
          <w:sz w:val="24"/>
          <w:szCs w:val="24"/>
        </w:rPr>
        <w:t>) De-</w:t>
      </w:r>
      <w:proofErr w:type="spellStart"/>
      <w:r w:rsidRPr="004D16D4">
        <w:rPr>
          <w:b w:val="0"/>
          <w:sz w:val="24"/>
          <w:szCs w:val="24"/>
        </w:rPr>
        <w:t>coding</w:t>
      </w:r>
      <w:proofErr w:type="spellEnd"/>
      <w:r w:rsidRPr="004D16D4">
        <w:rPr>
          <w:b w:val="0"/>
          <w:sz w:val="24"/>
          <w:szCs w:val="24"/>
        </w:rPr>
        <w:t xml:space="preserve"> New </w:t>
      </w:r>
      <w:proofErr w:type="spellStart"/>
      <w:r w:rsidRPr="004D16D4">
        <w:rPr>
          <w:b w:val="0"/>
          <w:sz w:val="24"/>
          <w:szCs w:val="24"/>
        </w:rPr>
        <w:t>Regionalism</w:t>
      </w:r>
      <w:proofErr w:type="spellEnd"/>
      <w:r w:rsidRPr="004D16D4">
        <w:rPr>
          <w:b w:val="0"/>
          <w:sz w:val="24"/>
          <w:szCs w:val="24"/>
        </w:rPr>
        <w:t xml:space="preserve">. Shifting </w:t>
      </w:r>
      <w:proofErr w:type="spellStart"/>
      <w:r w:rsidRPr="004D16D4">
        <w:rPr>
          <w:b w:val="0"/>
          <w:sz w:val="24"/>
          <w:szCs w:val="24"/>
        </w:rPr>
        <w:t>Socio-political</w:t>
      </w:r>
      <w:proofErr w:type="spellEnd"/>
      <w:r w:rsidRPr="004D16D4">
        <w:rPr>
          <w:b w:val="0"/>
          <w:sz w:val="24"/>
          <w:szCs w:val="24"/>
        </w:rPr>
        <w:t xml:space="preserve"> </w:t>
      </w:r>
      <w:proofErr w:type="spellStart"/>
      <w:r w:rsidRPr="004D16D4">
        <w:rPr>
          <w:b w:val="0"/>
          <w:sz w:val="24"/>
          <w:szCs w:val="24"/>
        </w:rPr>
        <w:t>Contexts</w:t>
      </w:r>
      <w:proofErr w:type="spellEnd"/>
      <w:r w:rsidRPr="004D16D4">
        <w:rPr>
          <w:b w:val="0"/>
          <w:sz w:val="24"/>
          <w:szCs w:val="24"/>
        </w:rPr>
        <w:t xml:space="preserve"> in </w:t>
      </w:r>
      <w:proofErr w:type="spellStart"/>
      <w:r w:rsidRPr="004D16D4">
        <w:rPr>
          <w:b w:val="0"/>
          <w:sz w:val="24"/>
          <w:szCs w:val="24"/>
        </w:rPr>
        <w:t>Central</w:t>
      </w:r>
      <w:proofErr w:type="spellEnd"/>
      <w:r w:rsidRPr="004D16D4">
        <w:rPr>
          <w:b w:val="0"/>
          <w:sz w:val="24"/>
          <w:szCs w:val="24"/>
        </w:rPr>
        <w:t xml:space="preserve"> Europe and Latin </w:t>
      </w:r>
      <w:proofErr w:type="spellStart"/>
      <w:r w:rsidRPr="004D16D4">
        <w:rPr>
          <w:b w:val="0"/>
          <w:sz w:val="24"/>
          <w:szCs w:val="24"/>
        </w:rPr>
        <w:t>America</w:t>
      </w:r>
      <w:proofErr w:type="spellEnd"/>
      <w:r w:rsidRPr="004D16D4">
        <w:rPr>
          <w:b w:val="0"/>
          <w:sz w:val="24"/>
          <w:szCs w:val="24"/>
        </w:rPr>
        <w:t xml:space="preserve">, pp. 233 – 246. </w:t>
      </w:r>
      <w:proofErr w:type="spellStart"/>
      <w:r w:rsidRPr="004D16D4">
        <w:rPr>
          <w:b w:val="0"/>
          <w:sz w:val="24"/>
          <w:szCs w:val="24"/>
        </w:rPr>
        <w:t>Ashgate</w:t>
      </w:r>
      <w:proofErr w:type="spellEnd"/>
      <w:r w:rsidRPr="004D16D4">
        <w:rPr>
          <w:b w:val="0"/>
          <w:sz w:val="24"/>
          <w:szCs w:val="24"/>
        </w:rPr>
        <w:t xml:space="preserve">. Urban and </w:t>
      </w:r>
      <w:proofErr w:type="spellStart"/>
      <w:r w:rsidRPr="004D16D4">
        <w:rPr>
          <w:b w:val="0"/>
          <w:sz w:val="24"/>
          <w:szCs w:val="24"/>
        </w:rPr>
        <w:t>Regional</w:t>
      </w:r>
      <w:proofErr w:type="spellEnd"/>
      <w:r w:rsidRPr="004D16D4">
        <w:rPr>
          <w:b w:val="0"/>
          <w:sz w:val="24"/>
          <w:szCs w:val="24"/>
        </w:rPr>
        <w:t xml:space="preserve"> </w:t>
      </w:r>
      <w:proofErr w:type="spellStart"/>
      <w:r w:rsidRPr="004D16D4">
        <w:rPr>
          <w:b w:val="0"/>
          <w:sz w:val="24"/>
          <w:szCs w:val="24"/>
        </w:rPr>
        <w:t>Planning</w:t>
      </w:r>
      <w:proofErr w:type="spellEnd"/>
      <w:r w:rsidRPr="004D16D4">
        <w:rPr>
          <w:b w:val="0"/>
          <w:sz w:val="24"/>
          <w:szCs w:val="24"/>
        </w:rPr>
        <w:t xml:space="preserve"> Series, </w:t>
      </w:r>
      <w:proofErr w:type="spellStart"/>
      <w:r w:rsidRPr="004D16D4">
        <w:rPr>
          <w:b w:val="0"/>
          <w:sz w:val="24"/>
          <w:szCs w:val="24"/>
        </w:rPr>
        <w:t>Aldershot</w:t>
      </w:r>
      <w:proofErr w:type="spellEnd"/>
      <w:r w:rsidRPr="004D16D4">
        <w:rPr>
          <w:b w:val="0"/>
          <w:sz w:val="24"/>
          <w:szCs w:val="24"/>
        </w:rPr>
        <w:t>, 2</w:t>
      </w:r>
      <w:r w:rsidRPr="004D16D4">
        <w:rPr>
          <w:b w:val="0"/>
          <w:sz w:val="24"/>
          <w:szCs w:val="24"/>
          <w:lang w:val="en-US"/>
        </w:rPr>
        <w:t xml:space="preserve">009; </w:t>
      </w:r>
      <w:proofErr w:type="spellStart"/>
      <w:r w:rsidRPr="004D16D4">
        <w:rPr>
          <w:b w:val="0"/>
          <w:i/>
          <w:sz w:val="24"/>
          <w:szCs w:val="24"/>
        </w:rPr>
        <w:t>Paths</w:t>
      </w:r>
      <w:proofErr w:type="spellEnd"/>
      <w:r w:rsidRPr="004D16D4">
        <w:rPr>
          <w:b w:val="0"/>
          <w:i/>
          <w:sz w:val="24"/>
          <w:szCs w:val="24"/>
        </w:rPr>
        <w:t xml:space="preserve"> of </w:t>
      </w:r>
      <w:proofErr w:type="spellStart"/>
      <w:r w:rsidRPr="004D16D4">
        <w:rPr>
          <w:b w:val="0"/>
          <w:i/>
          <w:sz w:val="24"/>
          <w:szCs w:val="24"/>
        </w:rPr>
        <w:t>convergence</w:t>
      </w:r>
      <w:proofErr w:type="spellEnd"/>
      <w:r w:rsidRPr="004D16D4">
        <w:rPr>
          <w:b w:val="0"/>
          <w:i/>
          <w:sz w:val="24"/>
          <w:szCs w:val="24"/>
        </w:rPr>
        <w:t xml:space="preserve"> and </w:t>
      </w:r>
      <w:proofErr w:type="spellStart"/>
      <w:r w:rsidRPr="004D16D4">
        <w:rPr>
          <w:b w:val="0"/>
          <w:i/>
          <w:sz w:val="24"/>
          <w:szCs w:val="24"/>
        </w:rPr>
        <w:t>polarization</w:t>
      </w:r>
      <w:proofErr w:type="spellEnd"/>
      <w:r w:rsidRPr="004D16D4">
        <w:rPr>
          <w:b w:val="0"/>
          <w:i/>
          <w:sz w:val="24"/>
          <w:szCs w:val="24"/>
        </w:rPr>
        <w:t xml:space="preserve"> in </w:t>
      </w:r>
      <w:proofErr w:type="spellStart"/>
      <w:r w:rsidRPr="004D16D4">
        <w:rPr>
          <w:b w:val="0"/>
          <w:i/>
          <w:sz w:val="24"/>
          <w:szCs w:val="24"/>
        </w:rPr>
        <w:t>the</w:t>
      </w:r>
      <w:proofErr w:type="spellEnd"/>
      <w:r w:rsidRPr="004D16D4">
        <w:rPr>
          <w:b w:val="0"/>
          <w:i/>
          <w:sz w:val="24"/>
          <w:szCs w:val="24"/>
        </w:rPr>
        <w:t xml:space="preserve"> Visegrád </w:t>
      </w:r>
      <w:proofErr w:type="spellStart"/>
      <w:r w:rsidRPr="004D16D4">
        <w:rPr>
          <w:b w:val="0"/>
          <w:i/>
          <w:sz w:val="24"/>
          <w:szCs w:val="24"/>
        </w:rPr>
        <w:t>countries</w:t>
      </w:r>
      <w:proofErr w:type="spellEnd"/>
      <w:r w:rsidRPr="004D16D4">
        <w:rPr>
          <w:b w:val="0"/>
          <w:sz w:val="24"/>
          <w:szCs w:val="24"/>
        </w:rPr>
        <w:t xml:space="preserve"> (</w:t>
      </w:r>
      <w:proofErr w:type="spellStart"/>
      <w:r w:rsidRPr="004D16D4">
        <w:rPr>
          <w:b w:val="0"/>
          <w:sz w:val="24"/>
          <w:szCs w:val="24"/>
        </w:rPr>
        <w:t>with</w:t>
      </w:r>
      <w:proofErr w:type="spellEnd"/>
      <w:r w:rsidRPr="004D16D4">
        <w:rPr>
          <w:b w:val="0"/>
          <w:sz w:val="24"/>
          <w:szCs w:val="24"/>
        </w:rPr>
        <w:t xml:space="preserve"> </w:t>
      </w:r>
      <w:proofErr w:type="spellStart"/>
      <w:r w:rsidRPr="004D16D4">
        <w:rPr>
          <w:b w:val="0"/>
          <w:sz w:val="24"/>
          <w:szCs w:val="24"/>
        </w:rPr>
        <w:t>Kocziszky</w:t>
      </w:r>
      <w:proofErr w:type="spellEnd"/>
      <w:r w:rsidRPr="004D16D4">
        <w:rPr>
          <w:b w:val="0"/>
          <w:sz w:val="24"/>
          <w:szCs w:val="24"/>
        </w:rPr>
        <w:t xml:space="preserve"> </w:t>
      </w:r>
      <w:proofErr w:type="spellStart"/>
      <w:r w:rsidRPr="004D16D4">
        <w:rPr>
          <w:b w:val="0"/>
          <w:sz w:val="24"/>
          <w:szCs w:val="24"/>
        </w:rPr>
        <w:t>Gy</w:t>
      </w:r>
      <w:proofErr w:type="spellEnd"/>
      <w:r w:rsidRPr="004D16D4">
        <w:rPr>
          <w:b w:val="0"/>
          <w:sz w:val="24"/>
          <w:szCs w:val="24"/>
        </w:rPr>
        <w:t xml:space="preserve">.). In: Lang, T., </w:t>
      </w:r>
      <w:proofErr w:type="spellStart"/>
      <w:r w:rsidRPr="004D16D4">
        <w:rPr>
          <w:b w:val="0"/>
          <w:sz w:val="24"/>
          <w:szCs w:val="24"/>
        </w:rPr>
        <w:t>Henn</w:t>
      </w:r>
      <w:proofErr w:type="spellEnd"/>
      <w:r w:rsidRPr="004D16D4">
        <w:rPr>
          <w:b w:val="0"/>
          <w:sz w:val="24"/>
          <w:szCs w:val="24"/>
        </w:rPr>
        <w:t xml:space="preserve">, S., </w:t>
      </w:r>
      <w:proofErr w:type="spellStart"/>
      <w:r w:rsidRPr="004D16D4">
        <w:rPr>
          <w:b w:val="0"/>
          <w:sz w:val="24"/>
          <w:szCs w:val="24"/>
        </w:rPr>
        <w:t>Sgibnev</w:t>
      </w:r>
      <w:proofErr w:type="spellEnd"/>
      <w:r w:rsidRPr="004D16D4">
        <w:rPr>
          <w:b w:val="0"/>
          <w:sz w:val="24"/>
          <w:szCs w:val="24"/>
        </w:rPr>
        <w:t>, W., Ehrlich, K., (</w:t>
      </w:r>
      <w:proofErr w:type="spellStart"/>
      <w:r w:rsidRPr="004D16D4">
        <w:rPr>
          <w:b w:val="0"/>
          <w:sz w:val="24"/>
          <w:szCs w:val="24"/>
        </w:rPr>
        <w:t>eds</w:t>
      </w:r>
      <w:proofErr w:type="spellEnd"/>
      <w:r w:rsidRPr="004D16D4">
        <w:rPr>
          <w:b w:val="0"/>
          <w:sz w:val="24"/>
          <w:szCs w:val="24"/>
        </w:rPr>
        <w:t xml:space="preserve">.): </w:t>
      </w:r>
      <w:proofErr w:type="spellStart"/>
      <w:r w:rsidRPr="004D16D4">
        <w:rPr>
          <w:b w:val="0"/>
          <w:sz w:val="24"/>
          <w:szCs w:val="24"/>
        </w:rPr>
        <w:t>Understanding</w:t>
      </w:r>
      <w:proofErr w:type="spellEnd"/>
      <w:r w:rsidRPr="004D16D4">
        <w:rPr>
          <w:b w:val="0"/>
          <w:sz w:val="24"/>
          <w:szCs w:val="24"/>
        </w:rPr>
        <w:t xml:space="preserve"> </w:t>
      </w:r>
      <w:proofErr w:type="spellStart"/>
      <w:r w:rsidRPr="004D16D4">
        <w:rPr>
          <w:b w:val="0"/>
          <w:sz w:val="24"/>
          <w:szCs w:val="24"/>
        </w:rPr>
        <w:t>Geographies</w:t>
      </w:r>
      <w:proofErr w:type="spellEnd"/>
      <w:r w:rsidRPr="004D16D4">
        <w:rPr>
          <w:b w:val="0"/>
          <w:sz w:val="24"/>
          <w:szCs w:val="24"/>
        </w:rPr>
        <w:t xml:space="preserve"> of </w:t>
      </w:r>
      <w:proofErr w:type="spellStart"/>
      <w:r w:rsidRPr="004D16D4">
        <w:rPr>
          <w:b w:val="0"/>
          <w:sz w:val="24"/>
          <w:szCs w:val="24"/>
        </w:rPr>
        <w:t>Polarization</w:t>
      </w:r>
      <w:proofErr w:type="spellEnd"/>
      <w:r w:rsidRPr="004D16D4">
        <w:rPr>
          <w:b w:val="0"/>
          <w:sz w:val="24"/>
          <w:szCs w:val="24"/>
        </w:rPr>
        <w:t xml:space="preserve"> and </w:t>
      </w:r>
      <w:proofErr w:type="spellStart"/>
      <w:r w:rsidRPr="004D16D4">
        <w:rPr>
          <w:b w:val="0"/>
          <w:sz w:val="24"/>
          <w:szCs w:val="24"/>
        </w:rPr>
        <w:t>Peripheralization</w:t>
      </w:r>
      <w:proofErr w:type="spellEnd"/>
      <w:r w:rsidRPr="004D16D4">
        <w:rPr>
          <w:b w:val="0"/>
          <w:sz w:val="24"/>
          <w:szCs w:val="24"/>
        </w:rPr>
        <w:t xml:space="preserve">. </w:t>
      </w:r>
      <w:proofErr w:type="spellStart"/>
      <w:r w:rsidRPr="004D16D4">
        <w:rPr>
          <w:b w:val="0"/>
          <w:sz w:val="24"/>
          <w:szCs w:val="24"/>
        </w:rPr>
        <w:t>Perspectives</w:t>
      </w:r>
      <w:proofErr w:type="spellEnd"/>
      <w:r w:rsidRPr="004D16D4">
        <w:rPr>
          <w:b w:val="0"/>
          <w:sz w:val="24"/>
          <w:szCs w:val="24"/>
        </w:rPr>
        <w:t xml:space="preserve"> </w:t>
      </w:r>
      <w:proofErr w:type="spellStart"/>
      <w:r w:rsidRPr="004D16D4">
        <w:rPr>
          <w:b w:val="0"/>
          <w:sz w:val="24"/>
          <w:szCs w:val="24"/>
        </w:rPr>
        <w:t>from</w:t>
      </w:r>
      <w:proofErr w:type="spellEnd"/>
      <w:r w:rsidRPr="004D16D4">
        <w:rPr>
          <w:b w:val="0"/>
          <w:sz w:val="24"/>
          <w:szCs w:val="24"/>
        </w:rPr>
        <w:t xml:space="preserve"> </w:t>
      </w:r>
      <w:proofErr w:type="spellStart"/>
      <w:r w:rsidRPr="004D16D4">
        <w:rPr>
          <w:b w:val="0"/>
          <w:sz w:val="24"/>
          <w:szCs w:val="24"/>
        </w:rPr>
        <w:t>Eastern</w:t>
      </w:r>
      <w:proofErr w:type="spellEnd"/>
      <w:r w:rsidRPr="004D16D4">
        <w:rPr>
          <w:b w:val="0"/>
          <w:sz w:val="24"/>
          <w:szCs w:val="24"/>
        </w:rPr>
        <w:t xml:space="preserve"> Europe and </w:t>
      </w:r>
      <w:proofErr w:type="spellStart"/>
      <w:r w:rsidRPr="004D16D4">
        <w:rPr>
          <w:b w:val="0"/>
          <w:sz w:val="24"/>
          <w:szCs w:val="24"/>
        </w:rPr>
        <w:t>Beyond</w:t>
      </w:r>
      <w:proofErr w:type="spellEnd"/>
      <w:r w:rsidRPr="004D16D4">
        <w:rPr>
          <w:b w:val="0"/>
          <w:sz w:val="24"/>
          <w:szCs w:val="24"/>
        </w:rPr>
        <w:t xml:space="preserve">. </w:t>
      </w:r>
      <w:proofErr w:type="spellStart"/>
      <w:r w:rsidRPr="004D16D4">
        <w:rPr>
          <w:b w:val="0"/>
          <w:sz w:val="24"/>
          <w:szCs w:val="24"/>
        </w:rPr>
        <w:t>Palgrave</w:t>
      </w:r>
      <w:proofErr w:type="spellEnd"/>
      <w:r w:rsidRPr="004D16D4">
        <w:rPr>
          <w:b w:val="0"/>
          <w:sz w:val="24"/>
          <w:szCs w:val="24"/>
        </w:rPr>
        <w:t xml:space="preserve">/MacMillan, </w:t>
      </w:r>
      <w:proofErr w:type="spellStart"/>
      <w:r w:rsidRPr="004D16D4">
        <w:rPr>
          <w:b w:val="0"/>
          <w:sz w:val="24"/>
          <w:szCs w:val="24"/>
        </w:rPr>
        <w:t>Basingstoke</w:t>
      </w:r>
      <w:proofErr w:type="spellEnd"/>
      <w:r w:rsidRPr="004D16D4">
        <w:rPr>
          <w:b w:val="0"/>
          <w:sz w:val="24"/>
          <w:szCs w:val="24"/>
        </w:rPr>
        <w:t>. 352 p., 217-234, 2015</w:t>
      </w:r>
      <w:r w:rsidRPr="004D16D4">
        <w:rPr>
          <w:b w:val="0"/>
          <w:sz w:val="24"/>
          <w:szCs w:val="24"/>
          <w:lang w:val="en-US"/>
        </w:rPr>
        <w:t xml:space="preserve">; </w:t>
      </w:r>
      <w:proofErr w:type="spellStart"/>
      <w:r w:rsidRPr="004D16D4">
        <w:rPr>
          <w:b w:val="0"/>
          <w:i/>
          <w:sz w:val="24"/>
          <w:szCs w:val="24"/>
          <w:lang w:val="ro-RO"/>
        </w:rPr>
        <w:t>Spatial</w:t>
      </w:r>
      <w:proofErr w:type="spellEnd"/>
      <w:r w:rsidRPr="004D16D4">
        <w:rPr>
          <w:b w:val="0"/>
          <w:i/>
          <w:sz w:val="24"/>
          <w:szCs w:val="24"/>
          <w:lang w:val="ro-RO"/>
        </w:rPr>
        <w:t xml:space="preserve"> </w:t>
      </w:r>
      <w:proofErr w:type="spellStart"/>
      <w:r w:rsidRPr="004D16D4">
        <w:rPr>
          <w:b w:val="0"/>
          <w:i/>
          <w:sz w:val="24"/>
          <w:szCs w:val="24"/>
          <w:lang w:val="ro-RO"/>
        </w:rPr>
        <w:t>differentiation</w:t>
      </w:r>
      <w:proofErr w:type="spellEnd"/>
      <w:r w:rsidRPr="004D16D4">
        <w:rPr>
          <w:b w:val="0"/>
          <w:i/>
          <w:sz w:val="24"/>
          <w:szCs w:val="24"/>
          <w:lang w:val="ro-RO"/>
        </w:rPr>
        <w:t xml:space="preserve"> </w:t>
      </w:r>
      <w:proofErr w:type="spellStart"/>
      <w:r w:rsidRPr="004D16D4">
        <w:rPr>
          <w:b w:val="0"/>
          <w:i/>
          <w:sz w:val="24"/>
          <w:szCs w:val="24"/>
          <w:lang w:val="ro-RO"/>
        </w:rPr>
        <w:t>and</w:t>
      </w:r>
      <w:proofErr w:type="spellEnd"/>
      <w:r w:rsidRPr="004D16D4">
        <w:rPr>
          <w:b w:val="0"/>
          <w:i/>
          <w:sz w:val="24"/>
          <w:szCs w:val="24"/>
          <w:lang w:val="ro-RO"/>
        </w:rPr>
        <w:t xml:space="preserve"> </w:t>
      </w:r>
      <w:proofErr w:type="spellStart"/>
      <w:r w:rsidRPr="004D16D4">
        <w:rPr>
          <w:b w:val="0"/>
          <w:i/>
          <w:sz w:val="24"/>
          <w:szCs w:val="24"/>
          <w:lang w:val="ro-RO"/>
        </w:rPr>
        <w:t>core-periphery</w:t>
      </w:r>
      <w:proofErr w:type="spellEnd"/>
      <w:r w:rsidRPr="004D16D4">
        <w:rPr>
          <w:b w:val="0"/>
          <w:i/>
          <w:sz w:val="24"/>
          <w:szCs w:val="24"/>
          <w:lang w:val="ro-RO"/>
        </w:rPr>
        <w:t xml:space="preserve"> </w:t>
      </w:r>
      <w:proofErr w:type="spellStart"/>
      <w:r w:rsidRPr="004D16D4">
        <w:rPr>
          <w:b w:val="0"/>
          <w:i/>
          <w:sz w:val="24"/>
          <w:szCs w:val="24"/>
          <w:lang w:val="ro-RO"/>
        </w:rPr>
        <w:t>structures</w:t>
      </w:r>
      <w:proofErr w:type="spellEnd"/>
      <w:r w:rsidRPr="004D16D4">
        <w:rPr>
          <w:b w:val="0"/>
          <w:i/>
          <w:sz w:val="24"/>
          <w:szCs w:val="24"/>
          <w:lang w:val="ro-RO"/>
        </w:rPr>
        <w:t xml:space="preserve"> in Romania</w:t>
      </w:r>
      <w:r w:rsidRPr="004D16D4">
        <w:rPr>
          <w:b w:val="0"/>
          <w:sz w:val="24"/>
          <w:szCs w:val="24"/>
          <w:lang w:val="ro-RO"/>
        </w:rPr>
        <w:t xml:space="preserve">. </w:t>
      </w:r>
      <w:proofErr w:type="spellStart"/>
      <w:r w:rsidRPr="004D16D4">
        <w:rPr>
          <w:b w:val="0"/>
          <w:sz w:val="24"/>
          <w:szCs w:val="24"/>
          <w:lang w:val="ro-RO"/>
        </w:rPr>
        <w:t>Eastern</w:t>
      </w:r>
      <w:proofErr w:type="spellEnd"/>
      <w:r w:rsidRPr="004D16D4">
        <w:rPr>
          <w:b w:val="0"/>
          <w:sz w:val="24"/>
          <w:szCs w:val="24"/>
          <w:lang w:val="ro-RO"/>
        </w:rPr>
        <w:t xml:space="preserve"> Journal of European Studies, 6:1, 49-61, 2015.</w:t>
      </w:r>
    </w:p>
    <w:p w14:paraId="60506291" w14:textId="77777777" w:rsidR="00635232" w:rsidRPr="004D16D4" w:rsidRDefault="00635232" w:rsidP="00635232">
      <w:pPr>
        <w:pStyle w:val="HTMLPreformatted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55376E" w14:textId="51ABF0B4" w:rsidR="00635232" w:rsidRPr="004D16D4" w:rsidRDefault="00635232" w:rsidP="002D3A20">
      <w:pPr>
        <w:pStyle w:val="HTMLPreformatted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6D4">
        <w:rPr>
          <w:rFonts w:ascii="Times New Roman" w:hAnsi="Times New Roman" w:cs="Times New Roman"/>
          <w:b/>
          <w:sz w:val="24"/>
          <w:szCs w:val="24"/>
        </w:rPr>
        <w:t>Geography and Public Policy</w:t>
      </w:r>
    </w:p>
    <w:p w14:paraId="043C772B" w14:textId="77777777" w:rsidR="00635232" w:rsidRPr="004D16D4" w:rsidRDefault="00635232" w:rsidP="00635232">
      <w:pPr>
        <w:pStyle w:val="HTMLPreformatted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B45802" w14:textId="24388D69" w:rsidR="00635232" w:rsidRPr="004D16D4" w:rsidRDefault="00635232" w:rsidP="0063523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D16D4">
        <w:rPr>
          <w:rFonts w:ascii="Times New Roman" w:hAnsi="Times New Roman" w:cs="Times New Roman"/>
          <w:sz w:val="24"/>
          <w:szCs w:val="24"/>
        </w:rPr>
        <w:t>This topic includes a range of articles and books expressing the strong commitment of the author to the policy relevance of geographic research</w:t>
      </w:r>
      <w:r w:rsidR="004D16D4">
        <w:rPr>
          <w:rFonts w:ascii="Times New Roman" w:hAnsi="Times New Roman" w:cs="Times New Roman"/>
          <w:sz w:val="24"/>
          <w:szCs w:val="24"/>
        </w:rPr>
        <w:t>.</w:t>
      </w:r>
    </w:p>
    <w:p w14:paraId="12251A8A" w14:textId="27F1677F" w:rsidR="00635232" w:rsidRPr="004D16D4" w:rsidRDefault="00635232" w:rsidP="00E573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D16D4">
        <w:rPr>
          <w:rFonts w:ascii="Times New Roman" w:hAnsi="Times New Roman" w:cs="Times New Roman"/>
          <w:sz w:val="24"/>
          <w:szCs w:val="24"/>
        </w:rPr>
        <w:t xml:space="preserve">The most significant publications include: </w:t>
      </w:r>
      <w:proofErr w:type="spellStart"/>
      <w:r w:rsidRPr="004D16D4">
        <w:rPr>
          <w:rFonts w:ascii="Times New Roman" w:hAnsi="Times New Roman" w:cs="Times New Roman"/>
          <w:i/>
          <w:sz w:val="24"/>
          <w:szCs w:val="24"/>
        </w:rPr>
        <w:t>Politicile</w:t>
      </w:r>
      <w:proofErr w:type="spellEnd"/>
      <w:r w:rsidRPr="004D16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16D4">
        <w:rPr>
          <w:rFonts w:ascii="Times New Roman" w:hAnsi="Times New Roman" w:cs="Times New Roman"/>
          <w:i/>
          <w:sz w:val="24"/>
          <w:szCs w:val="24"/>
        </w:rPr>
        <w:t>regionale</w:t>
      </w:r>
      <w:proofErr w:type="spellEnd"/>
      <w:r w:rsidRPr="004D16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16D4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4D16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16D4">
        <w:rPr>
          <w:rFonts w:ascii="Times New Roman" w:hAnsi="Times New Roman" w:cs="Times New Roman"/>
          <w:i/>
          <w:sz w:val="24"/>
          <w:szCs w:val="24"/>
        </w:rPr>
        <w:t>România</w:t>
      </w:r>
      <w:proofErr w:type="spellEnd"/>
      <w:r w:rsidRPr="004D16D4">
        <w:rPr>
          <w:rFonts w:ascii="Times New Roman" w:hAnsi="Times New Roman" w:cs="Times New Roman"/>
          <w:sz w:val="24"/>
          <w:szCs w:val="24"/>
        </w:rPr>
        <w:t xml:space="preserve"> (with </w:t>
      </w:r>
      <w:proofErr w:type="spellStart"/>
      <w:r w:rsidRPr="004D16D4">
        <w:rPr>
          <w:rFonts w:ascii="Times New Roman" w:hAnsi="Times New Roman" w:cs="Times New Roman"/>
          <w:sz w:val="24"/>
          <w:szCs w:val="24"/>
        </w:rPr>
        <w:t>Bakk</w:t>
      </w:r>
      <w:proofErr w:type="spellEnd"/>
      <w:r w:rsidRPr="004D16D4">
        <w:rPr>
          <w:rFonts w:ascii="Times New Roman" w:hAnsi="Times New Roman" w:cs="Times New Roman"/>
          <w:sz w:val="24"/>
          <w:szCs w:val="24"/>
        </w:rPr>
        <w:t xml:space="preserve"> M.). </w:t>
      </w:r>
      <w:proofErr w:type="spellStart"/>
      <w:r w:rsidRPr="004D16D4">
        <w:rPr>
          <w:rFonts w:ascii="Times New Roman" w:hAnsi="Times New Roman" w:cs="Times New Roman"/>
          <w:sz w:val="24"/>
          <w:szCs w:val="24"/>
        </w:rPr>
        <w:t>Editura</w:t>
      </w:r>
      <w:proofErr w:type="spellEnd"/>
      <w:r w:rsidRPr="004D1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6D4">
        <w:rPr>
          <w:rFonts w:ascii="Times New Roman" w:hAnsi="Times New Roman" w:cs="Times New Roman"/>
          <w:sz w:val="24"/>
          <w:szCs w:val="24"/>
        </w:rPr>
        <w:t>Polirom</w:t>
      </w:r>
      <w:proofErr w:type="spellEnd"/>
      <w:r w:rsidRPr="004D16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6D4">
        <w:rPr>
          <w:rFonts w:ascii="Times New Roman" w:hAnsi="Times New Roman" w:cs="Times New Roman"/>
          <w:sz w:val="24"/>
          <w:szCs w:val="24"/>
        </w:rPr>
        <w:t>Iaşi</w:t>
      </w:r>
      <w:proofErr w:type="spellEnd"/>
      <w:r w:rsidRPr="004D16D4">
        <w:rPr>
          <w:rFonts w:ascii="Times New Roman" w:hAnsi="Times New Roman" w:cs="Times New Roman"/>
          <w:sz w:val="24"/>
          <w:szCs w:val="24"/>
        </w:rPr>
        <w:t xml:space="preserve">, 2010; </w:t>
      </w:r>
      <w:r w:rsidRPr="004D16D4">
        <w:rPr>
          <w:rFonts w:ascii="Times New Roman" w:hAnsi="Times New Roman" w:cs="Times New Roman"/>
          <w:i/>
          <w:sz w:val="24"/>
          <w:szCs w:val="24"/>
        </w:rPr>
        <w:t>Chapter 12, Romania</w:t>
      </w:r>
      <w:r w:rsidRPr="004D16D4">
        <w:rPr>
          <w:rFonts w:ascii="Times New Roman" w:hAnsi="Times New Roman" w:cs="Times New Roman"/>
          <w:sz w:val="24"/>
          <w:szCs w:val="24"/>
        </w:rPr>
        <w:t xml:space="preserve">, (with Horvath R.), in: BAUN M, MAREK D., (Eds) EU regional policy after </w:t>
      </w:r>
      <w:proofErr w:type="spellStart"/>
      <w:r w:rsidRPr="004D16D4">
        <w:rPr>
          <w:rFonts w:ascii="Times New Roman" w:hAnsi="Times New Roman" w:cs="Times New Roman"/>
          <w:sz w:val="24"/>
          <w:szCs w:val="24"/>
        </w:rPr>
        <w:t>enlargment</w:t>
      </w:r>
      <w:proofErr w:type="spellEnd"/>
      <w:r w:rsidRPr="004D16D4">
        <w:rPr>
          <w:rFonts w:ascii="Times New Roman" w:hAnsi="Times New Roman" w:cs="Times New Roman"/>
          <w:i/>
          <w:sz w:val="24"/>
          <w:szCs w:val="24"/>
        </w:rPr>
        <w:t>,</w:t>
      </w:r>
      <w:r w:rsidRPr="004D16D4">
        <w:rPr>
          <w:rFonts w:ascii="Times New Roman" w:hAnsi="Times New Roman" w:cs="Times New Roman"/>
          <w:sz w:val="24"/>
          <w:szCs w:val="24"/>
        </w:rPr>
        <w:t xml:space="preserve"> 226</w:t>
      </w:r>
      <w:r w:rsidRPr="004D16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16D4">
        <w:rPr>
          <w:rFonts w:ascii="Times New Roman" w:hAnsi="Times New Roman" w:cs="Times New Roman"/>
          <w:sz w:val="24"/>
          <w:szCs w:val="24"/>
        </w:rPr>
        <w:t xml:space="preserve">– 247. Palgrave Macmillan, Basingstoke, 2008; </w:t>
      </w:r>
      <w:r w:rsidRPr="004D16D4">
        <w:rPr>
          <w:rFonts w:ascii="Times New Roman" w:hAnsi="Times New Roman" w:cs="Times New Roman"/>
          <w:i/>
          <w:sz w:val="24"/>
          <w:szCs w:val="24"/>
        </w:rPr>
        <w:t xml:space="preserve">Urban policy and </w:t>
      </w:r>
      <w:proofErr w:type="spellStart"/>
      <w:r w:rsidRPr="004D16D4">
        <w:rPr>
          <w:rFonts w:ascii="Times New Roman" w:hAnsi="Times New Roman" w:cs="Times New Roman"/>
          <w:i/>
          <w:sz w:val="24"/>
          <w:szCs w:val="24"/>
        </w:rPr>
        <w:t>urbanisation</w:t>
      </w:r>
      <w:proofErr w:type="spellEnd"/>
      <w:r w:rsidRPr="004D16D4">
        <w:rPr>
          <w:rFonts w:ascii="Times New Roman" w:hAnsi="Times New Roman" w:cs="Times New Roman"/>
          <w:i/>
          <w:sz w:val="24"/>
          <w:szCs w:val="24"/>
        </w:rPr>
        <w:t xml:space="preserve"> in the </w:t>
      </w:r>
      <w:proofErr w:type="spellStart"/>
      <w:r w:rsidRPr="004D16D4">
        <w:rPr>
          <w:rFonts w:ascii="Times New Roman" w:hAnsi="Times New Roman" w:cs="Times New Roman"/>
          <w:i/>
          <w:sz w:val="24"/>
          <w:szCs w:val="24"/>
        </w:rPr>
        <w:t>transititon</w:t>
      </w:r>
      <w:proofErr w:type="spellEnd"/>
      <w:r w:rsidRPr="004D16D4">
        <w:rPr>
          <w:rFonts w:ascii="Times New Roman" w:hAnsi="Times New Roman" w:cs="Times New Roman"/>
          <w:i/>
          <w:sz w:val="24"/>
          <w:szCs w:val="24"/>
        </w:rPr>
        <w:t xml:space="preserve"> Romania</w:t>
      </w:r>
      <w:r w:rsidRPr="004D16D4">
        <w:rPr>
          <w:rFonts w:ascii="Times New Roman" w:hAnsi="Times New Roman" w:cs="Times New Roman"/>
          <w:sz w:val="24"/>
          <w:szCs w:val="24"/>
        </w:rPr>
        <w:t xml:space="preserve">, Romanian Review of Regional Studies 1, 51 – 64, 2006; </w:t>
      </w:r>
      <w:proofErr w:type="spellStart"/>
      <w:r w:rsidRPr="004D16D4">
        <w:rPr>
          <w:rFonts w:ascii="Times New Roman" w:hAnsi="Times New Roman" w:cs="Times New Roman"/>
          <w:i/>
          <w:sz w:val="24"/>
          <w:szCs w:val="24"/>
          <w:lang w:val="ro-RO"/>
        </w:rPr>
        <w:t>Growth</w:t>
      </w:r>
      <w:proofErr w:type="spellEnd"/>
      <w:r w:rsidRPr="004D16D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proofErr w:type="spellStart"/>
      <w:r w:rsidRPr="004D16D4">
        <w:rPr>
          <w:rFonts w:ascii="Times New Roman" w:hAnsi="Times New Roman" w:cs="Times New Roman"/>
          <w:i/>
          <w:sz w:val="24"/>
          <w:szCs w:val="24"/>
          <w:lang w:val="ro-RO"/>
        </w:rPr>
        <w:t>pole</w:t>
      </w:r>
      <w:proofErr w:type="spellEnd"/>
      <w:r w:rsidRPr="004D16D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proofErr w:type="spellStart"/>
      <w:r w:rsidRPr="004D16D4">
        <w:rPr>
          <w:rFonts w:ascii="Times New Roman" w:hAnsi="Times New Roman" w:cs="Times New Roman"/>
          <w:i/>
          <w:sz w:val="24"/>
          <w:szCs w:val="24"/>
          <w:lang w:val="ro-RO"/>
        </w:rPr>
        <w:t>development</w:t>
      </w:r>
      <w:proofErr w:type="spellEnd"/>
      <w:r w:rsidRPr="004D16D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proofErr w:type="spellStart"/>
      <w:r w:rsidRPr="004D16D4">
        <w:rPr>
          <w:rFonts w:ascii="Times New Roman" w:hAnsi="Times New Roman" w:cs="Times New Roman"/>
          <w:i/>
          <w:sz w:val="24"/>
          <w:szCs w:val="24"/>
          <w:lang w:val="ro-RO"/>
        </w:rPr>
        <w:t>and</w:t>
      </w:r>
      <w:proofErr w:type="spellEnd"/>
      <w:r w:rsidRPr="004D16D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proofErr w:type="spellStart"/>
      <w:r w:rsidRPr="004D16D4">
        <w:rPr>
          <w:rFonts w:ascii="Times New Roman" w:hAnsi="Times New Roman" w:cs="Times New Roman"/>
          <w:i/>
          <w:sz w:val="24"/>
          <w:szCs w:val="24"/>
        </w:rPr>
        <w:lastRenderedPageBreak/>
        <w:t>metropolization</w:t>
      </w:r>
      <w:proofErr w:type="spellEnd"/>
      <w:r w:rsidRPr="004D16D4">
        <w:rPr>
          <w:rFonts w:ascii="Times New Roman" w:hAnsi="Times New Roman" w:cs="Times New Roman"/>
          <w:i/>
          <w:sz w:val="24"/>
          <w:szCs w:val="24"/>
        </w:rPr>
        <w:t xml:space="preserve"> in Romania </w:t>
      </w:r>
      <w:r w:rsidRPr="004D16D4">
        <w:rPr>
          <w:rFonts w:ascii="Times New Roman" w:hAnsi="Times New Roman" w:cs="Times New Roman"/>
          <w:sz w:val="24"/>
          <w:szCs w:val="24"/>
        </w:rPr>
        <w:t xml:space="preserve">(with Cristea M.). Studia UBB, </w:t>
      </w:r>
      <w:proofErr w:type="spellStart"/>
      <w:r w:rsidRPr="004D16D4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4D1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6D4">
        <w:rPr>
          <w:rFonts w:ascii="Times New Roman" w:hAnsi="Times New Roman" w:cs="Times New Roman"/>
          <w:sz w:val="24"/>
          <w:szCs w:val="24"/>
        </w:rPr>
        <w:t>Geographia</w:t>
      </w:r>
      <w:proofErr w:type="spellEnd"/>
      <w:r w:rsidRPr="004D16D4">
        <w:rPr>
          <w:rFonts w:ascii="Times New Roman" w:hAnsi="Times New Roman" w:cs="Times New Roman"/>
          <w:sz w:val="24"/>
          <w:szCs w:val="24"/>
        </w:rPr>
        <w:t>, 59:2, 125-138, 2014.</w:t>
      </w:r>
    </w:p>
    <w:p w14:paraId="731C38D1" w14:textId="1CBCA749" w:rsidR="00FF4438" w:rsidRPr="004D16D4" w:rsidRDefault="00FF4438" w:rsidP="00E573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14:paraId="4C2516FF" w14:textId="11BBCE88" w:rsidR="002D3A20" w:rsidRPr="004D16D4" w:rsidRDefault="002D3A20" w:rsidP="002D3A20">
      <w:pPr>
        <w:jc w:val="both"/>
        <w:rPr>
          <w:bCs/>
        </w:rPr>
      </w:pPr>
      <w:r w:rsidRPr="004D16D4">
        <w:rPr>
          <w:bCs/>
        </w:rPr>
        <w:t>C</w:t>
      </w:r>
      <w:r w:rsidRPr="004D16D4">
        <w:rPr>
          <w:bCs/>
        </w:rPr>
        <w:t>ontact</w:t>
      </w:r>
      <w:r w:rsidRPr="004D16D4">
        <w:rPr>
          <w:bCs/>
        </w:rPr>
        <w:t xml:space="preserve"> </w:t>
      </w:r>
      <w:proofErr w:type="spellStart"/>
      <w:r w:rsidRPr="004D16D4">
        <w:rPr>
          <w:bCs/>
        </w:rPr>
        <w:t>adress</w:t>
      </w:r>
      <w:proofErr w:type="spellEnd"/>
      <w:r w:rsidRPr="004D16D4">
        <w:rPr>
          <w:bCs/>
        </w:rPr>
        <w:t>: jozsef.benedek@ubbcluj.ro</w:t>
      </w:r>
    </w:p>
    <w:p w14:paraId="0C6A4AA7" w14:textId="64BEA5CF" w:rsidR="00FF4438" w:rsidRPr="004D16D4" w:rsidRDefault="00FF4438" w:rsidP="00E573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sectPr w:rsidR="00FF4438" w:rsidRPr="004D16D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1EA96" w14:textId="77777777" w:rsidR="00D1757E" w:rsidRDefault="000470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566FD" w14:textId="77777777" w:rsidR="00D1757E" w:rsidRDefault="000470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EDAE0" w14:textId="77777777" w:rsidR="00D1757E" w:rsidRDefault="0004707C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032AB" w14:textId="77777777" w:rsidR="00D1757E" w:rsidRDefault="000470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7C78" w14:textId="77777777" w:rsidR="00D1757E" w:rsidRDefault="000470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9ABDB" w14:textId="77777777" w:rsidR="00D1757E" w:rsidRDefault="000470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4D83"/>
    <w:multiLevelType w:val="hybridMultilevel"/>
    <w:tmpl w:val="BFEEB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680D"/>
    <w:multiLevelType w:val="hybridMultilevel"/>
    <w:tmpl w:val="2CF2C0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93CD7"/>
    <w:multiLevelType w:val="hybridMultilevel"/>
    <w:tmpl w:val="0A0235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25B1D"/>
    <w:multiLevelType w:val="hybridMultilevel"/>
    <w:tmpl w:val="4DC84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8307F"/>
    <w:multiLevelType w:val="hybridMultilevel"/>
    <w:tmpl w:val="4CB29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32"/>
    <w:rsid w:val="0004707C"/>
    <w:rsid w:val="002D3A20"/>
    <w:rsid w:val="00357984"/>
    <w:rsid w:val="004D16D4"/>
    <w:rsid w:val="00635232"/>
    <w:rsid w:val="00A43677"/>
    <w:rsid w:val="00E573C4"/>
    <w:rsid w:val="00ED4563"/>
    <w:rsid w:val="00FF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FAF978"/>
  <w15:chartTrackingRefBased/>
  <w15:docId w15:val="{7957C8C4-8B01-1048-857D-04E31A9B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232"/>
    <w:rPr>
      <w:rFonts w:ascii="Times New Roman" w:eastAsia="Times New Roman" w:hAnsi="Times New Roman" w:cs="Times New Roman"/>
      <w:lang w:val="en-US"/>
    </w:rPr>
  </w:style>
  <w:style w:type="paragraph" w:styleId="Heading2">
    <w:name w:val="heading 2"/>
    <w:basedOn w:val="Normal"/>
    <w:next w:val="Normal"/>
    <w:link w:val="Heading2Char"/>
    <w:qFormat/>
    <w:rsid w:val="0063523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5232"/>
    <w:rPr>
      <w:rFonts w:ascii="Calibri" w:eastAsia="MS Gothic" w:hAnsi="Calibri" w:cs="Times New Roman"/>
      <w:b/>
      <w:bCs/>
      <w:i/>
      <w:iCs/>
      <w:sz w:val="28"/>
      <w:szCs w:val="28"/>
      <w:lang w:val="en-US"/>
    </w:rPr>
  </w:style>
  <w:style w:type="paragraph" w:styleId="HTMLPreformatted">
    <w:name w:val="HTML Preformatted"/>
    <w:basedOn w:val="Normal"/>
    <w:link w:val="HTMLPreformattedChar"/>
    <w:rsid w:val="00635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35232"/>
    <w:rPr>
      <w:rFonts w:ascii="Courier New" w:eastAsia="Times New Roman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rsid w:val="006352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3523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rsid w:val="006352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35232"/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qFormat/>
    <w:rsid w:val="00635232"/>
    <w:pPr>
      <w:jc w:val="center"/>
    </w:pPr>
    <w:rPr>
      <w:b/>
      <w:sz w:val="22"/>
      <w:szCs w:val="20"/>
      <w:lang w:val="hu-HU"/>
    </w:rPr>
  </w:style>
  <w:style w:type="character" w:customStyle="1" w:styleId="TitleChar">
    <w:name w:val="Title Char"/>
    <w:basedOn w:val="DefaultParagraphFont"/>
    <w:link w:val="Title"/>
    <w:rsid w:val="00635232"/>
    <w:rPr>
      <w:rFonts w:ascii="Times New Roman" w:eastAsia="Times New Roman" w:hAnsi="Times New Roman" w:cs="Times New Roman"/>
      <w:b/>
      <w:sz w:val="22"/>
      <w:szCs w:val="20"/>
      <w:lang w:val="hu-HU"/>
    </w:rPr>
  </w:style>
  <w:style w:type="paragraph" w:styleId="BodyTextIndent">
    <w:name w:val="Body Text Indent"/>
    <w:basedOn w:val="Normal"/>
    <w:link w:val="BodyTextIndentChar"/>
    <w:rsid w:val="00635232"/>
    <w:pPr>
      <w:spacing w:line="360" w:lineRule="auto"/>
      <w:ind w:left="720"/>
      <w:jc w:val="both"/>
    </w:pPr>
    <w:rPr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635232"/>
    <w:rPr>
      <w:rFonts w:ascii="Times New Roman" w:eastAsia="Times New Roman" w:hAnsi="Times New Roman" w:cs="Times New Roman"/>
      <w:szCs w:val="20"/>
      <w:lang w:val="en-AU"/>
    </w:rPr>
  </w:style>
  <w:style w:type="character" w:customStyle="1" w:styleId="authors">
    <w:name w:val="authors"/>
    <w:rsid w:val="00635232"/>
  </w:style>
  <w:style w:type="paragraph" w:styleId="BodyTextIndent2">
    <w:name w:val="Body Text Indent 2"/>
    <w:basedOn w:val="Normal"/>
    <w:link w:val="BodyTextIndent2Char"/>
    <w:rsid w:val="00635232"/>
    <w:pPr>
      <w:ind w:left="708"/>
      <w:jc w:val="both"/>
    </w:pPr>
    <w:rPr>
      <w:szCs w:val="20"/>
      <w:lang w:val="ro-RO"/>
    </w:rPr>
  </w:style>
  <w:style w:type="character" w:customStyle="1" w:styleId="BodyTextIndent2Char">
    <w:name w:val="Body Text Indent 2 Char"/>
    <w:basedOn w:val="DefaultParagraphFont"/>
    <w:link w:val="BodyTextIndent2"/>
    <w:rsid w:val="00635232"/>
    <w:rPr>
      <w:rFonts w:ascii="Times New Roman" w:eastAsia="Times New Roman" w:hAnsi="Times New Roman" w:cs="Times New Roman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619</Words>
  <Characters>4645</Characters>
  <Application>Microsoft Office Word</Application>
  <DocSecurity>0</DocSecurity>
  <Lines>61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Benedek Jozsef</dc:creator>
  <cp:keywords/>
  <dc:description/>
  <cp:lastModifiedBy>Benedek Jozsef</cp:lastModifiedBy>
  <cp:revision>7</cp:revision>
  <dcterms:created xsi:type="dcterms:W3CDTF">2021-10-05T07:34:00Z</dcterms:created>
  <dcterms:modified xsi:type="dcterms:W3CDTF">2021-10-05T08:04:00Z</dcterms:modified>
</cp:coreProperties>
</file>